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A6FF" w14:textId="77777777" w:rsidR="00E27ED6" w:rsidRDefault="008A54B7">
      <w:pPr>
        <w:spacing w:after="0" w:line="240" w:lineRule="auto"/>
        <w:jc w:val="center"/>
        <w:rPr>
          <w:rFonts w:ascii="Arial" w:eastAsia="Arial" w:hAnsi="Arial" w:cs="Arial"/>
        </w:rPr>
      </w:pPr>
      <w:r>
        <w:rPr>
          <w:rFonts w:ascii="Arial" w:eastAsia="Arial" w:hAnsi="Arial" w:cs="Arial"/>
        </w:rPr>
        <w:t>LAKE LOCAL FORMATION COMMISSION</w:t>
      </w:r>
    </w:p>
    <w:p w14:paraId="47BE886F" w14:textId="77777777" w:rsidR="00E27ED6" w:rsidRDefault="008A54B7">
      <w:pPr>
        <w:spacing w:after="0" w:line="240" w:lineRule="auto"/>
        <w:jc w:val="center"/>
        <w:rPr>
          <w:rFonts w:ascii="Arial" w:eastAsia="Arial" w:hAnsi="Arial" w:cs="Arial"/>
        </w:rPr>
      </w:pPr>
      <w:r>
        <w:rPr>
          <w:rFonts w:ascii="Arial" w:eastAsia="Arial" w:hAnsi="Arial" w:cs="Arial"/>
        </w:rPr>
        <w:t>MINUTES</w:t>
      </w:r>
    </w:p>
    <w:p w14:paraId="7384F7A4" w14:textId="323696F9" w:rsidR="00E27ED6" w:rsidRDefault="008A54B7">
      <w:pPr>
        <w:tabs>
          <w:tab w:val="center" w:pos="4680"/>
        </w:tabs>
        <w:spacing w:after="0" w:line="240" w:lineRule="auto"/>
        <w:rPr>
          <w:rFonts w:ascii="Arial" w:eastAsia="Arial" w:hAnsi="Arial" w:cs="Arial"/>
        </w:rPr>
      </w:pPr>
      <w:r>
        <w:rPr>
          <w:rFonts w:ascii="Arial" w:eastAsia="Arial" w:hAnsi="Arial" w:cs="Arial"/>
        </w:rPr>
        <w:tab/>
      </w:r>
      <w:r w:rsidR="00D52A9D">
        <w:rPr>
          <w:rFonts w:ascii="Arial" w:eastAsia="Arial" w:hAnsi="Arial" w:cs="Arial"/>
        </w:rPr>
        <w:t>September 15</w:t>
      </w:r>
      <w:r w:rsidR="00C358DD">
        <w:rPr>
          <w:rFonts w:ascii="Arial" w:eastAsia="Arial" w:hAnsi="Arial" w:cs="Arial"/>
        </w:rPr>
        <w:t xml:space="preserve">, 2021 </w:t>
      </w:r>
      <w:r>
        <w:rPr>
          <w:rFonts w:ascii="Arial" w:eastAsia="Arial" w:hAnsi="Arial" w:cs="Arial"/>
        </w:rPr>
        <w:t xml:space="preserve"> </w:t>
      </w:r>
    </w:p>
    <w:p w14:paraId="32783F93" w14:textId="77777777" w:rsidR="00E27ED6" w:rsidRDefault="00E27ED6">
      <w:pPr>
        <w:spacing w:after="0" w:line="240" w:lineRule="auto"/>
        <w:rPr>
          <w:rFonts w:ascii="Arial" w:eastAsia="Arial" w:hAnsi="Arial" w:cs="Arial"/>
        </w:rPr>
      </w:pPr>
    </w:p>
    <w:p w14:paraId="4A2BB4E1" w14:textId="77777777" w:rsidR="00E27ED6" w:rsidRDefault="008A54B7">
      <w:pPr>
        <w:spacing w:after="0" w:line="240" w:lineRule="auto"/>
        <w:rPr>
          <w:rFonts w:ascii="Arial" w:eastAsia="Arial" w:hAnsi="Arial" w:cs="Arial"/>
          <w:b/>
        </w:rPr>
      </w:pPr>
      <w:r>
        <w:rPr>
          <w:rFonts w:ascii="Arial" w:eastAsia="Arial" w:hAnsi="Arial" w:cs="Arial"/>
          <w:b/>
          <w:u w:val="single"/>
        </w:rPr>
        <w:t>Members Participating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u w:val="single"/>
        </w:rPr>
        <w:t>Staff Participating</w:t>
      </w:r>
    </w:p>
    <w:p w14:paraId="58BEA2B4" w14:textId="19BE4F45" w:rsidR="00D55FF8" w:rsidRDefault="00D55FF8">
      <w:pPr>
        <w:spacing w:after="0" w:line="240" w:lineRule="auto"/>
        <w:ind w:right="-180"/>
        <w:rPr>
          <w:rFonts w:ascii="Arial" w:eastAsia="Arial" w:hAnsi="Arial" w:cs="Arial"/>
        </w:rPr>
      </w:pPr>
      <w:r>
        <w:rPr>
          <w:rFonts w:ascii="Arial" w:eastAsia="Arial" w:hAnsi="Arial" w:cs="Arial"/>
        </w:rPr>
        <w:t>Bruno Sabatier, Chair, County Member</w:t>
      </w:r>
      <w:r w:rsidR="00065F1D">
        <w:rPr>
          <w:rFonts w:ascii="Arial" w:eastAsia="Arial" w:hAnsi="Arial" w:cs="Arial"/>
        </w:rPr>
        <w:tab/>
      </w:r>
      <w:r w:rsidR="00065F1D">
        <w:rPr>
          <w:rFonts w:ascii="Arial" w:eastAsia="Arial" w:hAnsi="Arial" w:cs="Arial"/>
        </w:rPr>
        <w:tab/>
        <w:t>John Benoit, Executive Office</w:t>
      </w:r>
      <w:r w:rsidR="00EF6A70">
        <w:rPr>
          <w:rFonts w:ascii="Arial" w:eastAsia="Arial" w:hAnsi="Arial" w:cs="Arial"/>
        </w:rPr>
        <w:t>r</w:t>
      </w:r>
      <w:r w:rsidR="00065F1D" w:rsidRPr="00065F1D">
        <w:rPr>
          <w:rFonts w:ascii="Arial" w:eastAsia="Arial" w:hAnsi="Arial" w:cs="Arial"/>
        </w:rPr>
        <w:t xml:space="preserve"> </w:t>
      </w:r>
    </w:p>
    <w:p w14:paraId="09C70AB6" w14:textId="2081587D" w:rsidR="00E27ED6" w:rsidRDefault="00CE644D">
      <w:pPr>
        <w:spacing w:after="0" w:line="240" w:lineRule="auto"/>
        <w:ind w:right="-180"/>
        <w:rPr>
          <w:rFonts w:ascii="Arial" w:eastAsia="Arial" w:hAnsi="Arial" w:cs="Arial"/>
        </w:rPr>
      </w:pPr>
      <w:r>
        <w:rPr>
          <w:rFonts w:ascii="Arial" w:eastAsia="Arial" w:hAnsi="Arial" w:cs="Arial"/>
        </w:rPr>
        <w:t xml:space="preserve">Stacy </w:t>
      </w:r>
      <w:proofErr w:type="spellStart"/>
      <w:r>
        <w:rPr>
          <w:rFonts w:ascii="Arial" w:eastAsia="Arial" w:hAnsi="Arial" w:cs="Arial"/>
        </w:rPr>
        <w:t>Mattina</w:t>
      </w:r>
      <w:proofErr w:type="spellEnd"/>
      <w:r>
        <w:rPr>
          <w:rFonts w:ascii="Arial" w:eastAsia="Arial" w:hAnsi="Arial" w:cs="Arial"/>
        </w:rPr>
        <w:t>, City Member</w:t>
      </w:r>
      <w:r w:rsidR="008A54B7">
        <w:rPr>
          <w:rFonts w:ascii="Arial" w:eastAsia="Arial" w:hAnsi="Arial" w:cs="Arial"/>
        </w:rPr>
        <w:tab/>
        <w:t xml:space="preserve">        </w:t>
      </w:r>
      <w:r>
        <w:rPr>
          <w:rFonts w:ascii="Arial" w:eastAsia="Arial" w:hAnsi="Arial" w:cs="Arial"/>
        </w:rPr>
        <w:t xml:space="preserve">    </w:t>
      </w:r>
      <w:r>
        <w:rPr>
          <w:rFonts w:ascii="Arial" w:eastAsia="Arial" w:hAnsi="Arial" w:cs="Arial"/>
        </w:rPr>
        <w:tab/>
        <w:t xml:space="preserve">           </w:t>
      </w:r>
      <w:r w:rsidR="00065F1D">
        <w:rPr>
          <w:rFonts w:ascii="Arial" w:eastAsia="Arial" w:hAnsi="Arial" w:cs="Arial"/>
        </w:rPr>
        <w:t xml:space="preserve"> </w:t>
      </w:r>
      <w:r w:rsidR="00D52A9D">
        <w:rPr>
          <w:rFonts w:ascii="Arial" w:eastAsia="Arial" w:hAnsi="Arial" w:cs="Arial"/>
        </w:rPr>
        <w:t>Marsha Burch</w:t>
      </w:r>
      <w:r w:rsidR="00065F1D">
        <w:rPr>
          <w:rFonts w:ascii="Arial" w:eastAsia="Arial" w:hAnsi="Arial" w:cs="Arial"/>
        </w:rPr>
        <w:t>, Legal Counsel</w:t>
      </w:r>
    </w:p>
    <w:p w14:paraId="5E297308" w14:textId="1D2C6730" w:rsidR="00CE644D" w:rsidRDefault="00CE644D">
      <w:pPr>
        <w:spacing w:after="0" w:line="240" w:lineRule="auto"/>
        <w:rPr>
          <w:rFonts w:ascii="Arial" w:eastAsia="Arial" w:hAnsi="Arial" w:cs="Arial"/>
        </w:rPr>
      </w:pPr>
      <w:r>
        <w:rPr>
          <w:rFonts w:ascii="Arial" w:eastAsia="Arial" w:hAnsi="Arial" w:cs="Arial"/>
        </w:rPr>
        <w:t>Ed Robey, Public Member</w:t>
      </w:r>
      <w:r w:rsidR="00C358DD">
        <w:rPr>
          <w:rFonts w:ascii="Arial" w:eastAsia="Arial" w:hAnsi="Arial" w:cs="Arial"/>
        </w:rPr>
        <w:t xml:space="preserve"> </w:t>
      </w:r>
      <w:r w:rsidRPr="00CE644D">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ED7549A" w14:textId="77777777" w:rsidR="00D52A9D" w:rsidRDefault="00CE644D" w:rsidP="00CE644D">
      <w:pPr>
        <w:spacing w:after="0" w:line="240" w:lineRule="auto"/>
        <w:rPr>
          <w:rFonts w:ascii="Arial" w:eastAsia="Arial" w:hAnsi="Arial" w:cs="Arial"/>
        </w:rPr>
      </w:pPr>
      <w:r>
        <w:rPr>
          <w:rFonts w:ascii="Arial" w:eastAsia="Arial" w:hAnsi="Arial" w:cs="Arial"/>
        </w:rPr>
        <w:t xml:space="preserve">Dirk </w:t>
      </w:r>
      <w:proofErr w:type="spellStart"/>
      <w:r>
        <w:rPr>
          <w:rFonts w:ascii="Arial" w:eastAsia="Arial" w:hAnsi="Arial" w:cs="Arial"/>
        </w:rPr>
        <w:t>Slooten</w:t>
      </w:r>
      <w:proofErr w:type="spellEnd"/>
      <w:r>
        <w:rPr>
          <w:rFonts w:ascii="Arial" w:eastAsia="Arial" w:hAnsi="Arial" w:cs="Arial"/>
        </w:rPr>
        <w:t>, City Member</w:t>
      </w:r>
    </w:p>
    <w:p w14:paraId="4ECEBF41" w14:textId="3F5F59B1" w:rsidR="00CE644D" w:rsidRDefault="00D52A9D" w:rsidP="00CE644D">
      <w:pPr>
        <w:spacing w:after="0" w:line="240" w:lineRule="auto"/>
        <w:rPr>
          <w:rFonts w:ascii="Arial" w:eastAsia="Arial" w:hAnsi="Arial" w:cs="Arial"/>
        </w:rPr>
      </w:pPr>
      <w:proofErr w:type="spellStart"/>
      <w:r>
        <w:rPr>
          <w:rFonts w:ascii="Arial" w:eastAsia="Arial" w:hAnsi="Arial" w:cs="Arial"/>
        </w:rPr>
        <w:t>Moke</w:t>
      </w:r>
      <w:proofErr w:type="spellEnd"/>
      <w:r>
        <w:rPr>
          <w:rFonts w:ascii="Arial" w:eastAsia="Arial" w:hAnsi="Arial" w:cs="Arial"/>
        </w:rPr>
        <w:t xml:space="preserve"> Simon, County Member</w:t>
      </w:r>
      <w:r w:rsidR="00CE644D">
        <w:rPr>
          <w:rFonts w:ascii="Arial" w:eastAsia="Arial" w:hAnsi="Arial" w:cs="Arial"/>
        </w:rPr>
        <w:tab/>
      </w:r>
      <w:r w:rsidR="008A54B7">
        <w:rPr>
          <w:rFonts w:ascii="Arial" w:eastAsia="Arial" w:hAnsi="Arial" w:cs="Arial"/>
        </w:rPr>
        <w:tab/>
      </w:r>
      <w:r w:rsidR="008A54B7">
        <w:rPr>
          <w:rFonts w:ascii="Arial" w:eastAsia="Arial" w:hAnsi="Arial" w:cs="Arial"/>
        </w:rPr>
        <w:tab/>
      </w:r>
      <w:r w:rsidR="008A54B7">
        <w:rPr>
          <w:rFonts w:ascii="Arial" w:eastAsia="Arial" w:hAnsi="Arial" w:cs="Arial"/>
        </w:rPr>
        <w:tab/>
      </w:r>
      <w:r w:rsidR="008A54B7">
        <w:rPr>
          <w:rFonts w:ascii="Arial" w:eastAsia="Arial" w:hAnsi="Arial" w:cs="Arial"/>
        </w:rPr>
        <w:tab/>
      </w:r>
      <w:r w:rsidR="00CE644D">
        <w:rPr>
          <w:rFonts w:ascii="Arial" w:eastAsia="Arial" w:hAnsi="Arial" w:cs="Arial"/>
        </w:rPr>
        <w:tab/>
      </w:r>
    </w:p>
    <w:p w14:paraId="74EBE309" w14:textId="637ACA99" w:rsidR="00A13647" w:rsidRDefault="00A13647" w:rsidP="00CE644D">
      <w:pPr>
        <w:spacing w:after="0" w:line="240" w:lineRule="auto"/>
        <w:rPr>
          <w:rFonts w:ascii="Arial" w:eastAsia="Arial" w:hAnsi="Arial" w:cs="Arial"/>
        </w:rPr>
      </w:pPr>
      <w:r>
        <w:rPr>
          <w:rFonts w:ascii="Arial" w:eastAsia="Arial" w:hAnsi="Arial" w:cs="Arial"/>
        </w:rPr>
        <w:t xml:space="preserve">Stan Archacki, Special Districts </w:t>
      </w:r>
    </w:p>
    <w:p w14:paraId="6C8C1294" w14:textId="75706BFE" w:rsidR="00CE644D" w:rsidRDefault="00CE644D" w:rsidP="00CE644D">
      <w:pPr>
        <w:spacing w:after="0" w:line="240" w:lineRule="auto"/>
        <w:rPr>
          <w:rFonts w:ascii="Arial" w:eastAsia="Arial" w:hAnsi="Arial" w:cs="Arial"/>
        </w:rPr>
      </w:pPr>
      <w:r>
        <w:rPr>
          <w:rFonts w:ascii="Arial" w:eastAsia="Arial" w:hAnsi="Arial" w:cs="Arial"/>
        </w:rPr>
        <w:t>Jim Scholz, Special Districts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3F29BF8" w14:textId="16E2CCE9" w:rsidR="00E27ED6" w:rsidRDefault="000A0A15" w:rsidP="00CE644D">
      <w:pPr>
        <w:spacing w:after="0" w:line="240" w:lineRule="auto"/>
        <w:rPr>
          <w:rFonts w:ascii="Arial" w:eastAsia="Arial" w:hAnsi="Arial" w:cs="Arial"/>
        </w:rPr>
      </w:pPr>
      <w:r>
        <w:rPr>
          <w:rFonts w:ascii="Arial" w:eastAsia="Arial" w:hAnsi="Arial" w:cs="Arial"/>
        </w:rPr>
        <w:t xml:space="preserve">Russ </w:t>
      </w:r>
      <w:proofErr w:type="spellStart"/>
      <w:r>
        <w:rPr>
          <w:rFonts w:ascii="Arial" w:eastAsia="Arial" w:hAnsi="Arial" w:cs="Arial"/>
        </w:rPr>
        <w:t>Perdock</w:t>
      </w:r>
      <w:proofErr w:type="spellEnd"/>
      <w:r>
        <w:rPr>
          <w:rFonts w:ascii="Arial" w:eastAsia="Arial" w:hAnsi="Arial" w:cs="Arial"/>
        </w:rPr>
        <w:t>, City Alternate</w:t>
      </w:r>
      <w:r w:rsidR="00D52A9D">
        <w:rPr>
          <w:rFonts w:ascii="Arial" w:eastAsia="Arial" w:hAnsi="Arial" w:cs="Arial"/>
        </w:rPr>
        <w:t xml:space="preserve"> (via Zoom)</w:t>
      </w:r>
      <w:r w:rsidR="008A54B7">
        <w:rPr>
          <w:rFonts w:ascii="Arial" w:eastAsia="Arial" w:hAnsi="Arial" w:cs="Arial"/>
        </w:rPr>
        <w:tab/>
      </w:r>
    </w:p>
    <w:p w14:paraId="7D56473E" w14:textId="1FFA505A" w:rsidR="00E27ED6" w:rsidRDefault="00D55FF8">
      <w:pPr>
        <w:spacing w:after="0" w:line="240" w:lineRule="auto"/>
        <w:rPr>
          <w:rFonts w:ascii="Arial" w:eastAsia="Arial" w:hAnsi="Arial" w:cs="Arial"/>
        </w:rPr>
      </w:pPr>
      <w:r>
        <w:rPr>
          <w:rFonts w:ascii="Arial" w:eastAsia="Arial" w:hAnsi="Arial" w:cs="Arial"/>
        </w:rPr>
        <w:t>Victoria Brandon, Special District Alternate</w:t>
      </w:r>
      <w:r w:rsidR="00D52A9D">
        <w:rPr>
          <w:rFonts w:ascii="Arial" w:eastAsia="Arial" w:hAnsi="Arial" w:cs="Arial"/>
        </w:rPr>
        <w:t xml:space="preserve"> (via Zoom)</w:t>
      </w:r>
    </w:p>
    <w:p w14:paraId="5787C9C3" w14:textId="77777777" w:rsidR="00A02F45" w:rsidRDefault="00A02F45" w:rsidP="00A02F45">
      <w:pPr>
        <w:spacing w:after="0" w:line="240" w:lineRule="auto"/>
        <w:rPr>
          <w:rFonts w:ascii="Arial" w:eastAsia="Arial" w:hAnsi="Arial" w:cs="Arial"/>
        </w:rPr>
      </w:pPr>
    </w:p>
    <w:p w14:paraId="2550473B" w14:textId="4B7F639E" w:rsidR="00A02F45" w:rsidRDefault="008A54B7" w:rsidP="00A02F45">
      <w:pPr>
        <w:spacing w:after="0" w:line="240" w:lineRule="auto"/>
        <w:rPr>
          <w:rFonts w:ascii="Arial" w:eastAsia="Arial" w:hAnsi="Arial" w:cs="Arial"/>
        </w:rPr>
      </w:pPr>
      <w:r>
        <w:rPr>
          <w:rFonts w:ascii="Arial" w:eastAsia="Arial" w:hAnsi="Arial" w:cs="Arial"/>
        </w:rPr>
        <w:t>Absent:</w:t>
      </w:r>
      <w:r w:rsidR="00A36A06">
        <w:rPr>
          <w:rFonts w:ascii="Arial" w:eastAsia="Arial" w:hAnsi="Arial" w:cs="Arial"/>
        </w:rPr>
        <w:t xml:space="preserve"> </w:t>
      </w:r>
      <w:r w:rsidR="004C3017">
        <w:rPr>
          <w:rFonts w:ascii="Arial" w:eastAsia="Arial" w:hAnsi="Arial" w:cs="Arial"/>
        </w:rPr>
        <w:t xml:space="preserve"> </w:t>
      </w:r>
      <w:r w:rsidR="00092DF5">
        <w:rPr>
          <w:rFonts w:ascii="Arial" w:eastAsia="Arial" w:hAnsi="Arial" w:cs="Arial"/>
        </w:rPr>
        <w:t>T</w:t>
      </w:r>
      <w:r w:rsidR="00CE644D">
        <w:rPr>
          <w:rFonts w:ascii="Arial" w:eastAsia="Arial" w:hAnsi="Arial" w:cs="Arial"/>
        </w:rPr>
        <w:t xml:space="preserve">ina Scott, County </w:t>
      </w:r>
      <w:proofErr w:type="gramStart"/>
      <w:r w:rsidR="00CE644D">
        <w:rPr>
          <w:rFonts w:ascii="Arial" w:eastAsia="Arial" w:hAnsi="Arial" w:cs="Arial"/>
        </w:rPr>
        <w:t>Alternate</w:t>
      </w:r>
      <w:r w:rsidR="00C358DD">
        <w:rPr>
          <w:rFonts w:ascii="Arial" w:eastAsia="Arial" w:hAnsi="Arial" w:cs="Arial"/>
        </w:rPr>
        <w:t>,</w:t>
      </w:r>
      <w:r w:rsidR="00C358DD" w:rsidRPr="00C358DD">
        <w:rPr>
          <w:rFonts w:ascii="Arial" w:eastAsia="Arial" w:hAnsi="Arial" w:cs="Arial"/>
        </w:rPr>
        <w:t xml:space="preserve"> </w:t>
      </w:r>
      <w:r w:rsidR="00A02F45">
        <w:rPr>
          <w:rFonts w:ascii="Arial" w:eastAsia="Arial" w:hAnsi="Arial" w:cs="Arial"/>
        </w:rPr>
        <w:t xml:space="preserve"> Suzanne</w:t>
      </w:r>
      <w:proofErr w:type="gramEnd"/>
      <w:r w:rsidR="00A02F45">
        <w:rPr>
          <w:rFonts w:ascii="Arial" w:eastAsia="Arial" w:hAnsi="Arial" w:cs="Arial"/>
        </w:rPr>
        <w:t xml:space="preserve"> Lyons, Public Member Alternate.</w:t>
      </w:r>
    </w:p>
    <w:p w14:paraId="052E8344" w14:textId="77777777" w:rsidR="006A7000" w:rsidRDefault="006A7000" w:rsidP="00C445E6">
      <w:pPr>
        <w:spacing w:after="0" w:line="240" w:lineRule="auto"/>
        <w:rPr>
          <w:rFonts w:ascii="Arial" w:eastAsia="Arial" w:hAnsi="Arial" w:cs="Arial"/>
        </w:rPr>
      </w:pPr>
    </w:p>
    <w:p w14:paraId="73067B9E" w14:textId="1B56B064" w:rsidR="00E27ED6" w:rsidRDefault="006A7000" w:rsidP="00C445E6">
      <w:pPr>
        <w:spacing w:after="0" w:line="240" w:lineRule="auto"/>
        <w:rPr>
          <w:rFonts w:ascii="Arial" w:eastAsia="Arial" w:hAnsi="Arial" w:cs="Arial"/>
        </w:rPr>
      </w:pPr>
      <w:r w:rsidRPr="003735F0">
        <w:rPr>
          <w:rFonts w:ascii="Arial" w:eastAsia="Arial" w:hAnsi="Arial" w:cs="Arial"/>
        </w:rPr>
        <w:t>Also present:  Frank Costner, Manager, Konocti County Water District</w:t>
      </w:r>
      <w:r w:rsidR="008A54B7" w:rsidRPr="003735F0">
        <w:rPr>
          <w:rFonts w:ascii="Arial" w:eastAsia="Arial" w:hAnsi="Arial" w:cs="Arial"/>
        </w:rPr>
        <w:t xml:space="preserve"> </w:t>
      </w:r>
      <w:r w:rsidRPr="003735F0">
        <w:rPr>
          <w:rFonts w:ascii="Arial" w:eastAsia="Arial" w:hAnsi="Arial" w:cs="Arial"/>
        </w:rPr>
        <w:t>(via Zoom)</w:t>
      </w:r>
    </w:p>
    <w:p w14:paraId="00B76AB9" w14:textId="77777777" w:rsidR="006A7000" w:rsidRDefault="006A7000" w:rsidP="00C445E6">
      <w:pPr>
        <w:spacing w:after="0" w:line="240" w:lineRule="auto"/>
        <w:rPr>
          <w:rFonts w:ascii="Arial" w:eastAsia="Arial" w:hAnsi="Arial" w:cs="Arial"/>
          <w:b/>
        </w:rPr>
      </w:pPr>
    </w:p>
    <w:p w14:paraId="45750400" w14:textId="5A5E8934" w:rsidR="00E27ED6" w:rsidRDefault="008A54B7">
      <w:pPr>
        <w:spacing w:after="0" w:line="240" w:lineRule="auto"/>
        <w:rPr>
          <w:rFonts w:ascii="Arial" w:eastAsia="Arial" w:hAnsi="Arial" w:cs="Arial"/>
        </w:rPr>
      </w:pPr>
      <w:r>
        <w:rPr>
          <w:rFonts w:ascii="Arial" w:eastAsia="Arial" w:hAnsi="Arial" w:cs="Arial"/>
          <w:b/>
        </w:rPr>
        <w:t>1.  Call to Order</w:t>
      </w:r>
      <w:r w:rsidR="000E10FC">
        <w:rPr>
          <w:rFonts w:ascii="Arial" w:eastAsia="Arial" w:hAnsi="Arial" w:cs="Arial"/>
          <w:b/>
        </w:rPr>
        <w:t xml:space="preserve"> - </w:t>
      </w:r>
      <w:r>
        <w:rPr>
          <w:rFonts w:ascii="Arial" w:eastAsia="Arial" w:hAnsi="Arial" w:cs="Arial"/>
        </w:rPr>
        <w:t xml:space="preserve">Chairman </w:t>
      </w:r>
      <w:r w:rsidR="002361AF">
        <w:rPr>
          <w:rFonts w:ascii="Arial" w:eastAsia="Arial" w:hAnsi="Arial" w:cs="Arial"/>
        </w:rPr>
        <w:t>Sabatier</w:t>
      </w:r>
      <w:r>
        <w:rPr>
          <w:rFonts w:ascii="Arial" w:eastAsia="Arial" w:hAnsi="Arial" w:cs="Arial"/>
        </w:rPr>
        <w:t xml:space="preserve"> called meeting to order at 9:</w:t>
      </w:r>
      <w:r w:rsidR="00D52A9D">
        <w:rPr>
          <w:rFonts w:ascii="Arial" w:eastAsia="Arial" w:hAnsi="Arial" w:cs="Arial"/>
        </w:rPr>
        <w:t>01</w:t>
      </w:r>
      <w:r>
        <w:rPr>
          <w:rFonts w:ascii="Arial" w:eastAsia="Arial" w:hAnsi="Arial" w:cs="Arial"/>
        </w:rPr>
        <w:t xml:space="preserve"> a.m. </w:t>
      </w:r>
      <w:r w:rsidR="00C04D6C">
        <w:rPr>
          <w:rFonts w:ascii="Arial" w:eastAsia="Arial" w:hAnsi="Arial" w:cs="Arial"/>
        </w:rPr>
        <w:t xml:space="preserve">in the City Council Chambers, City of </w:t>
      </w:r>
      <w:r w:rsidR="00D52A9D">
        <w:rPr>
          <w:rFonts w:ascii="Arial" w:eastAsia="Arial" w:hAnsi="Arial" w:cs="Arial"/>
        </w:rPr>
        <w:t>Clearlake</w:t>
      </w:r>
      <w:r w:rsidR="00C04D6C">
        <w:rPr>
          <w:rFonts w:ascii="Arial" w:eastAsia="Arial" w:hAnsi="Arial" w:cs="Arial"/>
        </w:rPr>
        <w:t xml:space="preserve">.  </w:t>
      </w:r>
      <w:r>
        <w:rPr>
          <w:rFonts w:ascii="Arial" w:eastAsia="Arial" w:hAnsi="Arial" w:cs="Arial"/>
        </w:rPr>
        <w:t xml:space="preserve">  </w:t>
      </w:r>
    </w:p>
    <w:p w14:paraId="352760F2" w14:textId="62E8E016" w:rsidR="00E27ED6" w:rsidRDefault="00E27ED6">
      <w:pPr>
        <w:spacing w:after="0" w:line="240" w:lineRule="auto"/>
        <w:rPr>
          <w:rFonts w:ascii="Arial" w:eastAsia="Arial" w:hAnsi="Arial" w:cs="Arial"/>
        </w:rPr>
      </w:pPr>
    </w:p>
    <w:p w14:paraId="22CCE60B" w14:textId="28FF1702" w:rsidR="00E27ED6" w:rsidRDefault="000A0A15" w:rsidP="002361AF">
      <w:pPr>
        <w:spacing w:after="0" w:line="240" w:lineRule="auto"/>
        <w:rPr>
          <w:rFonts w:ascii="Arial" w:eastAsia="Arial" w:hAnsi="Arial" w:cs="Arial"/>
        </w:rPr>
      </w:pPr>
      <w:r>
        <w:rPr>
          <w:rFonts w:ascii="Arial" w:eastAsia="Arial" w:hAnsi="Arial" w:cs="Arial"/>
        </w:rPr>
        <w:t xml:space="preserve">2.  </w:t>
      </w:r>
      <w:r w:rsidR="008A54B7">
        <w:rPr>
          <w:rFonts w:ascii="Arial" w:eastAsia="Arial" w:hAnsi="Arial" w:cs="Arial"/>
          <w:b/>
        </w:rPr>
        <w:t>Approval of Minutes</w:t>
      </w:r>
      <w:r w:rsidR="008A54B7">
        <w:rPr>
          <w:rFonts w:ascii="Calibri" w:eastAsia="Calibri" w:hAnsi="Calibri" w:cs="Calibri"/>
          <w:b/>
        </w:rPr>
        <w:t xml:space="preserve"> - </w:t>
      </w:r>
      <w:r w:rsidR="008A54B7">
        <w:rPr>
          <w:rFonts w:ascii="Arial" w:eastAsia="Arial" w:hAnsi="Arial" w:cs="Arial"/>
        </w:rPr>
        <w:t>Motion by Commissioner</w:t>
      </w:r>
      <w:r w:rsidR="00C30618">
        <w:rPr>
          <w:rFonts w:ascii="Arial" w:eastAsia="Arial" w:hAnsi="Arial" w:cs="Arial"/>
        </w:rPr>
        <w:t xml:space="preserve"> </w:t>
      </w:r>
      <w:r w:rsidR="00BB08F0">
        <w:rPr>
          <w:rFonts w:ascii="Arial" w:eastAsia="Arial" w:hAnsi="Arial" w:cs="Arial"/>
        </w:rPr>
        <w:t>Mattina</w:t>
      </w:r>
      <w:r w:rsidR="00AD3B4B">
        <w:rPr>
          <w:rFonts w:ascii="Arial" w:eastAsia="Arial" w:hAnsi="Arial" w:cs="Arial"/>
        </w:rPr>
        <w:t>,</w:t>
      </w:r>
      <w:r w:rsidR="008A54B7">
        <w:rPr>
          <w:rFonts w:ascii="Arial" w:eastAsia="Arial" w:hAnsi="Arial" w:cs="Arial"/>
        </w:rPr>
        <w:t xml:space="preserve"> second by Commissioner </w:t>
      </w:r>
      <w:r w:rsidR="00BB08F0">
        <w:rPr>
          <w:rFonts w:ascii="Arial" w:eastAsia="Arial" w:hAnsi="Arial" w:cs="Arial"/>
        </w:rPr>
        <w:t xml:space="preserve">Slooten </w:t>
      </w:r>
      <w:r w:rsidR="008A54B7">
        <w:rPr>
          <w:rFonts w:ascii="Arial" w:eastAsia="Arial" w:hAnsi="Arial" w:cs="Arial"/>
        </w:rPr>
        <w:t xml:space="preserve">to approve the </w:t>
      </w:r>
      <w:r w:rsidR="00C04D6C">
        <w:rPr>
          <w:rFonts w:ascii="Arial" w:eastAsia="Arial" w:hAnsi="Arial" w:cs="Arial"/>
        </w:rPr>
        <w:t>m</w:t>
      </w:r>
      <w:r w:rsidR="008A54B7">
        <w:rPr>
          <w:rFonts w:ascii="Arial" w:eastAsia="Arial" w:hAnsi="Arial" w:cs="Arial"/>
        </w:rPr>
        <w:t xml:space="preserve">inutes </w:t>
      </w:r>
      <w:r w:rsidR="007E4F4F">
        <w:rPr>
          <w:rFonts w:ascii="Arial" w:eastAsia="Arial" w:hAnsi="Arial" w:cs="Arial"/>
        </w:rPr>
        <w:t>t</w:t>
      </w:r>
      <w:r w:rsidR="008A54B7">
        <w:rPr>
          <w:rFonts w:ascii="Arial" w:eastAsia="Arial" w:hAnsi="Arial" w:cs="Arial"/>
        </w:rPr>
        <w:t xml:space="preserve">he </w:t>
      </w:r>
      <w:r w:rsidR="00D52A9D">
        <w:rPr>
          <w:rFonts w:ascii="Arial" w:eastAsia="Arial" w:hAnsi="Arial" w:cs="Arial"/>
        </w:rPr>
        <w:t>July 21</w:t>
      </w:r>
      <w:r w:rsidR="00C04D6C">
        <w:rPr>
          <w:rFonts w:ascii="Arial" w:eastAsia="Arial" w:hAnsi="Arial" w:cs="Arial"/>
        </w:rPr>
        <w:t xml:space="preserve">, </w:t>
      </w:r>
      <w:proofErr w:type="gramStart"/>
      <w:r w:rsidR="00C04D6C">
        <w:rPr>
          <w:rFonts w:ascii="Arial" w:eastAsia="Arial" w:hAnsi="Arial" w:cs="Arial"/>
        </w:rPr>
        <w:t>2021</w:t>
      </w:r>
      <w:proofErr w:type="gramEnd"/>
      <w:r w:rsidR="00C04D6C">
        <w:rPr>
          <w:rFonts w:ascii="Arial" w:eastAsia="Arial" w:hAnsi="Arial" w:cs="Arial"/>
        </w:rPr>
        <w:t xml:space="preserve"> meeting</w:t>
      </w:r>
      <w:r w:rsidR="008A54B7">
        <w:rPr>
          <w:rFonts w:ascii="Arial" w:eastAsia="Arial" w:hAnsi="Arial" w:cs="Arial"/>
        </w:rPr>
        <w:t xml:space="preserve">.  </w:t>
      </w:r>
      <w:bookmarkStart w:id="0" w:name="_Hlk60740756"/>
      <w:r w:rsidR="008A54B7">
        <w:rPr>
          <w:rFonts w:ascii="Arial" w:eastAsia="Arial" w:hAnsi="Arial" w:cs="Arial"/>
        </w:rPr>
        <w:t>Motion carried</w:t>
      </w:r>
      <w:r w:rsidR="003E5433">
        <w:rPr>
          <w:rFonts w:ascii="Arial" w:eastAsia="Arial" w:hAnsi="Arial" w:cs="Arial"/>
        </w:rPr>
        <w:t xml:space="preserve"> by the following vote:</w:t>
      </w:r>
    </w:p>
    <w:p w14:paraId="2F8E825B" w14:textId="77777777" w:rsidR="00BB08F0" w:rsidRDefault="00BB08F0" w:rsidP="00BB08F0">
      <w:pPr>
        <w:spacing w:after="0" w:line="240" w:lineRule="auto"/>
        <w:rPr>
          <w:rFonts w:ascii="Arial" w:eastAsia="Arial" w:hAnsi="Arial" w:cs="Arial"/>
        </w:rPr>
      </w:pPr>
    </w:p>
    <w:p w14:paraId="1C0BE8E3" w14:textId="0EF08BA0" w:rsidR="00BB08F0" w:rsidRDefault="00BB08F0" w:rsidP="00BB08F0">
      <w:pPr>
        <w:spacing w:after="0" w:line="240" w:lineRule="auto"/>
        <w:rPr>
          <w:rFonts w:ascii="Arial" w:eastAsia="Arial" w:hAnsi="Arial" w:cs="Arial"/>
        </w:rPr>
      </w:pPr>
      <w:bookmarkStart w:id="1" w:name="_Hlk81745569"/>
      <w:r>
        <w:rPr>
          <w:rFonts w:ascii="Arial" w:eastAsia="Arial" w:hAnsi="Arial" w:cs="Arial"/>
        </w:rPr>
        <w:t xml:space="preserve">AYES:        Commissioners </w:t>
      </w:r>
      <w:proofErr w:type="spellStart"/>
      <w:r>
        <w:rPr>
          <w:rFonts w:ascii="Arial" w:eastAsia="Arial" w:hAnsi="Arial" w:cs="Arial"/>
        </w:rPr>
        <w:t>Slooten</w:t>
      </w:r>
      <w:proofErr w:type="spellEnd"/>
      <w:r>
        <w:rPr>
          <w:rFonts w:ascii="Arial" w:eastAsia="Arial" w:hAnsi="Arial" w:cs="Arial"/>
        </w:rPr>
        <w:t xml:space="preserve">, </w:t>
      </w:r>
      <w:proofErr w:type="spellStart"/>
      <w:r>
        <w:rPr>
          <w:rFonts w:ascii="Arial" w:eastAsia="Arial" w:hAnsi="Arial" w:cs="Arial"/>
        </w:rPr>
        <w:t>Archacki</w:t>
      </w:r>
      <w:proofErr w:type="spellEnd"/>
      <w:r>
        <w:rPr>
          <w:rFonts w:ascii="Arial" w:eastAsia="Arial" w:hAnsi="Arial" w:cs="Arial"/>
        </w:rPr>
        <w:t xml:space="preserve">, Scholz, </w:t>
      </w:r>
      <w:r w:rsidR="00D52A9D">
        <w:rPr>
          <w:rFonts w:ascii="Arial" w:eastAsia="Arial" w:hAnsi="Arial" w:cs="Arial"/>
        </w:rPr>
        <w:t xml:space="preserve">Simon, </w:t>
      </w:r>
      <w:r>
        <w:rPr>
          <w:rFonts w:ascii="Arial" w:eastAsia="Arial" w:hAnsi="Arial" w:cs="Arial"/>
        </w:rPr>
        <w:t xml:space="preserve">Robey, </w:t>
      </w:r>
      <w:proofErr w:type="spellStart"/>
      <w:r w:rsidR="009A0E85">
        <w:rPr>
          <w:rFonts w:ascii="Arial" w:eastAsia="Arial" w:hAnsi="Arial" w:cs="Arial"/>
        </w:rPr>
        <w:t>Mattina</w:t>
      </w:r>
      <w:proofErr w:type="spellEnd"/>
      <w:r w:rsidR="009A0E85">
        <w:rPr>
          <w:rFonts w:ascii="Arial" w:eastAsia="Arial" w:hAnsi="Arial" w:cs="Arial"/>
        </w:rPr>
        <w:t xml:space="preserve"> and </w:t>
      </w:r>
      <w:r>
        <w:rPr>
          <w:rFonts w:ascii="Arial" w:eastAsia="Arial" w:hAnsi="Arial" w:cs="Arial"/>
        </w:rPr>
        <w:t>Sabatier.</w:t>
      </w:r>
    </w:p>
    <w:p w14:paraId="0FF21201" w14:textId="768C82EB" w:rsidR="00BB08F0" w:rsidRDefault="00BB08F0" w:rsidP="00BB08F0">
      <w:pPr>
        <w:spacing w:after="0" w:line="240" w:lineRule="auto"/>
        <w:rPr>
          <w:rFonts w:ascii="Arial" w:eastAsia="Arial" w:hAnsi="Arial" w:cs="Arial"/>
        </w:rPr>
      </w:pPr>
      <w:r>
        <w:rPr>
          <w:rFonts w:ascii="Arial" w:eastAsia="Arial" w:hAnsi="Arial" w:cs="Arial"/>
        </w:rPr>
        <w:t>NOES:       None.</w:t>
      </w:r>
    </w:p>
    <w:p w14:paraId="54A95E8E" w14:textId="07875927" w:rsidR="00BB08F0" w:rsidRDefault="00BB08F0" w:rsidP="00BB08F0">
      <w:pPr>
        <w:spacing w:after="0" w:line="240" w:lineRule="auto"/>
        <w:rPr>
          <w:rFonts w:ascii="Arial" w:eastAsia="Arial" w:hAnsi="Arial" w:cs="Arial"/>
        </w:rPr>
      </w:pPr>
      <w:r>
        <w:rPr>
          <w:rFonts w:ascii="Arial" w:eastAsia="Arial" w:hAnsi="Arial" w:cs="Arial"/>
        </w:rPr>
        <w:t>ABSTAIN:  None.</w:t>
      </w:r>
    </w:p>
    <w:bookmarkEnd w:id="0"/>
    <w:bookmarkEnd w:id="1"/>
    <w:p w14:paraId="29A1EC45" w14:textId="21DB45DB" w:rsidR="00E27ED6" w:rsidRDefault="008A54B7">
      <w:pPr>
        <w:spacing w:after="0" w:line="240" w:lineRule="auto"/>
        <w:rPr>
          <w:rFonts w:ascii="Arial" w:eastAsia="Arial" w:hAnsi="Arial" w:cs="Arial"/>
        </w:rPr>
      </w:pPr>
      <w:r>
        <w:rPr>
          <w:rFonts w:ascii="Arial" w:eastAsia="Arial" w:hAnsi="Arial" w:cs="Arial"/>
        </w:rPr>
        <w:tab/>
      </w:r>
    </w:p>
    <w:p w14:paraId="43F1D65A" w14:textId="4AF7806F" w:rsidR="00E27ED6" w:rsidRDefault="00D52A9D">
      <w:pPr>
        <w:spacing w:after="0" w:line="240" w:lineRule="auto"/>
        <w:rPr>
          <w:rFonts w:ascii="Arial" w:eastAsia="Arial" w:hAnsi="Arial" w:cs="Arial"/>
        </w:rPr>
      </w:pPr>
      <w:r>
        <w:rPr>
          <w:rFonts w:ascii="Arial" w:eastAsia="Arial" w:hAnsi="Arial" w:cs="Arial"/>
          <w:b/>
        </w:rPr>
        <w:t>3</w:t>
      </w:r>
      <w:r w:rsidR="008A54B7">
        <w:rPr>
          <w:rFonts w:ascii="Arial" w:eastAsia="Arial" w:hAnsi="Arial" w:cs="Arial"/>
          <w:b/>
        </w:rPr>
        <w:t xml:space="preserve">.   Public Comment – </w:t>
      </w:r>
      <w:r w:rsidR="008A54B7">
        <w:rPr>
          <w:rFonts w:ascii="Arial" w:eastAsia="Arial" w:hAnsi="Arial" w:cs="Arial"/>
        </w:rPr>
        <w:t>None.</w:t>
      </w:r>
    </w:p>
    <w:p w14:paraId="2FB918E2" w14:textId="73F38692" w:rsidR="00E27ED6" w:rsidRDefault="00E27ED6">
      <w:pPr>
        <w:spacing w:after="0" w:line="240" w:lineRule="auto"/>
        <w:rPr>
          <w:rFonts w:ascii="Arial" w:eastAsia="Arial" w:hAnsi="Arial" w:cs="Arial"/>
          <w:b/>
        </w:rPr>
      </w:pPr>
    </w:p>
    <w:p w14:paraId="6AFC55F0" w14:textId="29E37986" w:rsidR="00E27ED6" w:rsidRDefault="009A0E85">
      <w:pPr>
        <w:spacing w:after="0" w:line="240" w:lineRule="auto"/>
        <w:rPr>
          <w:rFonts w:ascii="Arial" w:eastAsia="Arial" w:hAnsi="Arial" w:cs="Arial"/>
        </w:rPr>
      </w:pPr>
      <w:r>
        <w:rPr>
          <w:rFonts w:ascii="Arial" w:eastAsia="Arial" w:hAnsi="Arial" w:cs="Arial"/>
          <w:b/>
        </w:rPr>
        <w:t>4</w:t>
      </w:r>
      <w:r w:rsidR="008A54B7">
        <w:rPr>
          <w:rFonts w:ascii="Arial" w:eastAsia="Arial" w:hAnsi="Arial" w:cs="Arial"/>
          <w:b/>
        </w:rPr>
        <w:t xml:space="preserve">.  Consent Agenda </w:t>
      </w:r>
    </w:p>
    <w:p w14:paraId="03A618F1" w14:textId="77777777" w:rsidR="007A3391" w:rsidRDefault="007A3391" w:rsidP="00D7676F">
      <w:pPr>
        <w:spacing w:after="0" w:line="240" w:lineRule="auto"/>
        <w:rPr>
          <w:rFonts w:ascii="Arial" w:eastAsia="Arial" w:hAnsi="Arial" w:cs="Arial"/>
        </w:rPr>
      </w:pPr>
    </w:p>
    <w:p w14:paraId="69D116C4" w14:textId="3F0557B2" w:rsidR="00D52A9D" w:rsidRDefault="00D52A9D" w:rsidP="00D7676F">
      <w:pPr>
        <w:spacing w:after="0" w:line="240" w:lineRule="auto"/>
        <w:rPr>
          <w:rFonts w:ascii="Arial" w:eastAsia="Arial" w:hAnsi="Arial" w:cs="Arial"/>
        </w:rPr>
      </w:pPr>
      <w:r>
        <w:rPr>
          <w:rFonts w:ascii="Arial" w:eastAsia="Arial" w:hAnsi="Arial" w:cs="Arial"/>
        </w:rPr>
        <w:t>Chair Sabatier requested a re</w:t>
      </w:r>
      <w:r w:rsidR="009A0E85">
        <w:rPr>
          <w:rFonts w:ascii="Arial" w:eastAsia="Arial" w:hAnsi="Arial" w:cs="Arial"/>
        </w:rPr>
        <w:t>formatting of the expenses spread sheet since it is very difficult to read and that future agendas needs to have the reformatted financials. Possibly send an excel spreadsheet to the Commissioners</w:t>
      </w:r>
    </w:p>
    <w:p w14:paraId="1D0972BA" w14:textId="77777777" w:rsidR="00D52A9D" w:rsidRDefault="00D52A9D" w:rsidP="00D7676F">
      <w:pPr>
        <w:spacing w:after="0" w:line="240" w:lineRule="auto"/>
        <w:rPr>
          <w:rFonts w:ascii="Arial" w:eastAsia="Arial" w:hAnsi="Arial" w:cs="Arial"/>
        </w:rPr>
      </w:pPr>
    </w:p>
    <w:p w14:paraId="5A982054" w14:textId="11B8C5BA" w:rsidR="00D7676F" w:rsidRDefault="008A54B7" w:rsidP="00D7676F">
      <w:pPr>
        <w:spacing w:after="0" w:line="240" w:lineRule="auto"/>
        <w:rPr>
          <w:rFonts w:ascii="Arial" w:eastAsia="Arial" w:hAnsi="Arial" w:cs="Arial"/>
        </w:rPr>
      </w:pPr>
      <w:r>
        <w:rPr>
          <w:rFonts w:ascii="Arial" w:eastAsia="Arial" w:hAnsi="Arial" w:cs="Arial"/>
        </w:rPr>
        <w:t xml:space="preserve">Motion by Commissioner </w:t>
      </w:r>
      <w:proofErr w:type="spellStart"/>
      <w:r w:rsidR="006A7000">
        <w:rPr>
          <w:rFonts w:ascii="Arial" w:eastAsia="Arial" w:hAnsi="Arial" w:cs="Arial"/>
        </w:rPr>
        <w:t>Slooten</w:t>
      </w:r>
      <w:proofErr w:type="spellEnd"/>
      <w:r>
        <w:rPr>
          <w:rFonts w:ascii="Arial" w:eastAsia="Arial" w:hAnsi="Arial" w:cs="Arial"/>
        </w:rPr>
        <w:t xml:space="preserve">, second by Commissioner </w:t>
      </w:r>
      <w:r w:rsidR="006A7000">
        <w:rPr>
          <w:rFonts w:ascii="Arial" w:eastAsia="Arial" w:hAnsi="Arial" w:cs="Arial"/>
        </w:rPr>
        <w:t>Robey</w:t>
      </w:r>
      <w:r>
        <w:rPr>
          <w:rFonts w:ascii="Arial" w:eastAsia="Arial" w:hAnsi="Arial" w:cs="Arial"/>
        </w:rPr>
        <w:t xml:space="preserve"> to review and authorize payment of expenses for </w:t>
      </w:r>
      <w:r w:rsidR="009A0E85">
        <w:rPr>
          <w:rFonts w:ascii="Arial" w:eastAsia="Arial" w:hAnsi="Arial" w:cs="Arial"/>
        </w:rPr>
        <w:t>July</w:t>
      </w:r>
      <w:r w:rsidR="006A7000">
        <w:rPr>
          <w:rFonts w:ascii="Arial" w:eastAsia="Arial" w:hAnsi="Arial" w:cs="Arial"/>
        </w:rPr>
        <w:t xml:space="preserve"> and </w:t>
      </w:r>
      <w:r w:rsidR="009A0E85">
        <w:rPr>
          <w:rFonts w:ascii="Arial" w:eastAsia="Arial" w:hAnsi="Arial" w:cs="Arial"/>
        </w:rPr>
        <w:t>August</w:t>
      </w:r>
      <w:r w:rsidR="00B21D92">
        <w:rPr>
          <w:rFonts w:ascii="Arial" w:eastAsia="Arial" w:hAnsi="Arial" w:cs="Arial"/>
        </w:rPr>
        <w:t xml:space="preserve"> </w:t>
      </w:r>
      <w:r w:rsidR="00AD3B4B">
        <w:rPr>
          <w:rFonts w:ascii="Arial" w:eastAsia="Arial" w:hAnsi="Arial" w:cs="Arial"/>
        </w:rPr>
        <w:t>2021</w:t>
      </w:r>
      <w:r>
        <w:rPr>
          <w:rFonts w:ascii="Arial" w:eastAsia="Arial" w:hAnsi="Arial" w:cs="Arial"/>
        </w:rPr>
        <w:t>.</w:t>
      </w:r>
      <w:r w:rsidR="00AD3B4B">
        <w:rPr>
          <w:rFonts w:ascii="Arial" w:eastAsia="Arial" w:hAnsi="Arial" w:cs="Arial"/>
        </w:rPr>
        <w:t xml:space="preserve"> </w:t>
      </w:r>
      <w:r>
        <w:rPr>
          <w:rFonts w:ascii="Arial" w:eastAsia="Arial" w:hAnsi="Arial" w:cs="Arial"/>
        </w:rPr>
        <w:t xml:space="preserve"> </w:t>
      </w:r>
      <w:r w:rsidR="00D7676F">
        <w:rPr>
          <w:rFonts w:ascii="Arial" w:eastAsia="Arial" w:hAnsi="Arial" w:cs="Arial"/>
        </w:rPr>
        <w:t>Motion carried by the following vote:</w:t>
      </w:r>
    </w:p>
    <w:p w14:paraId="191D0BF0" w14:textId="77777777" w:rsidR="00D7676F" w:rsidRDefault="00D7676F" w:rsidP="00D7676F">
      <w:pPr>
        <w:spacing w:after="0" w:line="240" w:lineRule="auto"/>
        <w:rPr>
          <w:rFonts w:ascii="Arial" w:eastAsia="Arial" w:hAnsi="Arial" w:cs="Arial"/>
        </w:rPr>
      </w:pPr>
    </w:p>
    <w:p w14:paraId="0A5FAC5D" w14:textId="3317DE36" w:rsidR="00D7676F" w:rsidRDefault="00D7676F" w:rsidP="00D7676F">
      <w:pPr>
        <w:spacing w:after="0" w:line="240" w:lineRule="auto"/>
        <w:rPr>
          <w:rFonts w:ascii="Arial" w:eastAsia="Arial" w:hAnsi="Arial" w:cs="Arial"/>
        </w:rPr>
      </w:pPr>
      <w:r w:rsidRPr="00A13647">
        <w:rPr>
          <w:rFonts w:ascii="Arial" w:eastAsia="Arial" w:hAnsi="Arial" w:cs="Arial"/>
        </w:rPr>
        <w:t>AYES</w:t>
      </w:r>
      <w:r>
        <w:rPr>
          <w:rFonts w:ascii="Arial" w:eastAsia="Arial" w:hAnsi="Arial" w:cs="Arial"/>
        </w:rPr>
        <w:t xml:space="preserve">:       </w:t>
      </w:r>
      <w:r w:rsidR="00B21D92">
        <w:rPr>
          <w:rFonts w:ascii="Arial" w:eastAsia="Arial" w:hAnsi="Arial" w:cs="Arial"/>
        </w:rPr>
        <w:t xml:space="preserve">Commissioners Slooten, </w:t>
      </w:r>
      <w:proofErr w:type="spellStart"/>
      <w:r w:rsidR="00B21D92">
        <w:rPr>
          <w:rFonts w:ascii="Arial" w:eastAsia="Arial" w:hAnsi="Arial" w:cs="Arial"/>
        </w:rPr>
        <w:t>Archacki</w:t>
      </w:r>
      <w:proofErr w:type="spellEnd"/>
      <w:r w:rsidR="00B21D92">
        <w:rPr>
          <w:rFonts w:ascii="Arial" w:eastAsia="Arial" w:hAnsi="Arial" w:cs="Arial"/>
        </w:rPr>
        <w:t xml:space="preserve">, Scholz, Robey, </w:t>
      </w:r>
      <w:r w:rsidR="009A0E85">
        <w:rPr>
          <w:rFonts w:ascii="Arial" w:eastAsia="Arial" w:hAnsi="Arial" w:cs="Arial"/>
        </w:rPr>
        <w:t xml:space="preserve">Simon, </w:t>
      </w:r>
      <w:proofErr w:type="spellStart"/>
      <w:r w:rsidR="009A0E85">
        <w:rPr>
          <w:rFonts w:ascii="Arial" w:eastAsia="Arial" w:hAnsi="Arial" w:cs="Arial"/>
        </w:rPr>
        <w:t>Mattina</w:t>
      </w:r>
      <w:proofErr w:type="spellEnd"/>
      <w:r w:rsidR="009A0E85">
        <w:rPr>
          <w:rFonts w:ascii="Arial" w:eastAsia="Arial" w:hAnsi="Arial" w:cs="Arial"/>
        </w:rPr>
        <w:t xml:space="preserve"> and </w:t>
      </w:r>
      <w:r w:rsidR="00B21D92">
        <w:rPr>
          <w:rFonts w:ascii="Arial" w:eastAsia="Arial" w:hAnsi="Arial" w:cs="Arial"/>
        </w:rPr>
        <w:t xml:space="preserve">Sabatier </w:t>
      </w:r>
    </w:p>
    <w:p w14:paraId="13642BC7" w14:textId="77777777" w:rsidR="00D7676F" w:rsidRDefault="00D7676F" w:rsidP="00D7676F">
      <w:pPr>
        <w:spacing w:after="0" w:line="240" w:lineRule="auto"/>
        <w:rPr>
          <w:rFonts w:ascii="Arial" w:eastAsia="Arial" w:hAnsi="Arial" w:cs="Arial"/>
        </w:rPr>
      </w:pPr>
      <w:r>
        <w:rPr>
          <w:rFonts w:ascii="Arial" w:eastAsia="Arial" w:hAnsi="Arial" w:cs="Arial"/>
        </w:rPr>
        <w:t xml:space="preserve">NOES:       None. </w:t>
      </w:r>
    </w:p>
    <w:p w14:paraId="04F0296B" w14:textId="6E13F111" w:rsidR="00D7676F" w:rsidRDefault="00B21D92" w:rsidP="00D7676F">
      <w:pPr>
        <w:spacing w:after="0" w:line="240" w:lineRule="auto"/>
        <w:rPr>
          <w:rFonts w:ascii="Arial" w:eastAsia="Arial" w:hAnsi="Arial" w:cs="Arial"/>
        </w:rPr>
      </w:pPr>
      <w:r>
        <w:rPr>
          <w:rFonts w:ascii="Arial" w:eastAsia="Arial" w:hAnsi="Arial" w:cs="Arial"/>
        </w:rPr>
        <w:t>ABSTAIN:  None.</w:t>
      </w:r>
    </w:p>
    <w:p w14:paraId="750AD61C" w14:textId="1ABC37EB" w:rsidR="00E27ED6" w:rsidRDefault="008A54B7">
      <w:pPr>
        <w:spacing w:after="0" w:line="240" w:lineRule="auto"/>
        <w:rPr>
          <w:rFonts w:ascii="Arial" w:eastAsia="Arial" w:hAnsi="Arial" w:cs="Arial"/>
        </w:rPr>
      </w:pPr>
      <w:r>
        <w:rPr>
          <w:rFonts w:ascii="Arial" w:eastAsia="Arial" w:hAnsi="Arial" w:cs="Arial"/>
        </w:rPr>
        <w:t xml:space="preserve">  </w:t>
      </w:r>
    </w:p>
    <w:p w14:paraId="1A3E55AA" w14:textId="059A1FF5" w:rsidR="009A0E85" w:rsidRDefault="009A0E85" w:rsidP="009A0E85">
      <w:pPr>
        <w:ind w:left="360" w:hanging="360"/>
        <w:rPr>
          <w:rFonts w:ascii="Arial" w:hAnsi="Arial" w:cs="Arial"/>
          <w:b/>
        </w:rPr>
      </w:pPr>
      <w:r>
        <w:rPr>
          <w:rFonts w:ascii="Arial" w:hAnsi="Arial" w:cs="Arial"/>
          <w:b/>
        </w:rPr>
        <w:t>5.</w:t>
      </w:r>
      <w:r>
        <w:rPr>
          <w:rFonts w:ascii="Arial" w:hAnsi="Arial" w:cs="Arial"/>
          <w:b/>
        </w:rPr>
        <w:tab/>
      </w:r>
      <w:proofErr w:type="spellStart"/>
      <w:r>
        <w:rPr>
          <w:rFonts w:ascii="Arial" w:hAnsi="Arial" w:cs="Arial"/>
          <w:b/>
        </w:rPr>
        <w:t>LAFCo</w:t>
      </w:r>
      <w:proofErr w:type="spellEnd"/>
      <w:r>
        <w:rPr>
          <w:rFonts w:ascii="Arial" w:hAnsi="Arial" w:cs="Arial"/>
          <w:b/>
        </w:rPr>
        <w:t xml:space="preserve"> Policy </w:t>
      </w:r>
      <w:proofErr w:type="gramStart"/>
      <w:r>
        <w:rPr>
          <w:rFonts w:ascii="Arial" w:hAnsi="Arial" w:cs="Arial"/>
          <w:b/>
        </w:rPr>
        <w:t>Amendment  regarding</w:t>
      </w:r>
      <w:proofErr w:type="gramEnd"/>
      <w:r>
        <w:rPr>
          <w:rFonts w:ascii="Arial" w:hAnsi="Arial" w:cs="Arial"/>
          <w:b/>
        </w:rPr>
        <w:t xml:space="preserve"> proposed  Voluntary Indemnification Agreement policy and agreement to pay fees to be added to </w:t>
      </w:r>
      <w:proofErr w:type="spellStart"/>
      <w:r>
        <w:rPr>
          <w:rFonts w:ascii="Arial" w:hAnsi="Arial" w:cs="Arial"/>
          <w:b/>
        </w:rPr>
        <w:t>LAFCo’s</w:t>
      </w:r>
      <w:proofErr w:type="spellEnd"/>
      <w:r>
        <w:rPr>
          <w:rFonts w:ascii="Arial" w:hAnsi="Arial" w:cs="Arial"/>
          <w:b/>
        </w:rPr>
        <w:t xml:space="preserve"> Policies, Standards and Procedures. </w:t>
      </w:r>
    </w:p>
    <w:p w14:paraId="1FEEF46E" w14:textId="032B59CB" w:rsidR="009A0E85" w:rsidRDefault="00BB6EB0" w:rsidP="009A0E85">
      <w:pPr>
        <w:rPr>
          <w:rFonts w:ascii="Georgia" w:hAnsi="Georgia"/>
          <w:color w:val="212121"/>
          <w:sz w:val="21"/>
          <w:szCs w:val="21"/>
        </w:rPr>
      </w:pPr>
      <w:r>
        <w:rPr>
          <w:rFonts w:ascii="Arial" w:hAnsi="Arial" w:cs="Arial"/>
          <w:bCs/>
        </w:rPr>
        <w:t>Interim Counsel Burch</w:t>
      </w:r>
      <w:r w:rsidR="009A0E85">
        <w:rPr>
          <w:rFonts w:ascii="Arial" w:hAnsi="Arial" w:cs="Arial"/>
          <w:bCs/>
        </w:rPr>
        <w:t xml:space="preserve"> presented the report regarding a recent case </w:t>
      </w:r>
      <w:r w:rsidR="009A0E85" w:rsidRPr="00E96FCB">
        <w:rPr>
          <w:i/>
          <w:iCs/>
        </w:rPr>
        <w:t xml:space="preserve">San Luis Obispo </w:t>
      </w:r>
      <w:proofErr w:type="spellStart"/>
      <w:r w:rsidR="009A0E85" w:rsidRPr="00E96FCB">
        <w:rPr>
          <w:i/>
          <w:iCs/>
        </w:rPr>
        <w:t>LAFCo</w:t>
      </w:r>
      <w:proofErr w:type="spellEnd"/>
      <w:r w:rsidR="009A0E85" w:rsidRPr="00E96FCB">
        <w:rPr>
          <w:i/>
          <w:iCs/>
        </w:rPr>
        <w:t xml:space="preserve"> v. City of Pismo Beach, et.al.</w:t>
      </w:r>
      <w:r w:rsidR="009A0E85">
        <w:t xml:space="preserve"> </w:t>
      </w:r>
      <w:r w:rsidR="009A0E85">
        <w:rPr>
          <w:rFonts w:ascii="Georgia" w:hAnsi="Georgia"/>
          <w:color w:val="212121"/>
          <w:sz w:val="21"/>
          <w:szCs w:val="21"/>
        </w:rPr>
        <w:t>2021 WL 803740</w:t>
      </w:r>
      <w:r w:rsidR="009A0E85">
        <w:rPr>
          <w:rFonts w:ascii="Georgia" w:hAnsi="Georgia"/>
          <w:color w:val="212121"/>
          <w:sz w:val="21"/>
          <w:szCs w:val="21"/>
        </w:rPr>
        <w:t xml:space="preserve"> and that the California Supreme court denied review.  Therefore</w:t>
      </w:r>
      <w:r>
        <w:rPr>
          <w:rFonts w:ascii="Georgia" w:hAnsi="Georgia"/>
          <w:color w:val="212121"/>
          <w:sz w:val="21"/>
          <w:szCs w:val="21"/>
        </w:rPr>
        <w:t xml:space="preserve">, </w:t>
      </w:r>
      <w:r w:rsidR="009A0E85">
        <w:rPr>
          <w:rFonts w:ascii="Georgia" w:hAnsi="Georgia"/>
          <w:color w:val="212121"/>
          <w:sz w:val="21"/>
          <w:szCs w:val="21"/>
        </w:rPr>
        <w:t xml:space="preserve">an alternative process is needed for indemnification and a policy amendment is needed to make </w:t>
      </w:r>
      <w:proofErr w:type="spellStart"/>
      <w:r w:rsidR="009A0E85">
        <w:rPr>
          <w:rFonts w:ascii="Georgia" w:hAnsi="Georgia"/>
          <w:color w:val="212121"/>
          <w:sz w:val="21"/>
          <w:szCs w:val="21"/>
        </w:rPr>
        <w:t>LAFCo’s</w:t>
      </w:r>
      <w:proofErr w:type="spellEnd"/>
      <w:r w:rsidR="009A0E85">
        <w:rPr>
          <w:rFonts w:ascii="Georgia" w:hAnsi="Georgia"/>
          <w:color w:val="212121"/>
          <w:sz w:val="21"/>
          <w:szCs w:val="21"/>
        </w:rPr>
        <w:t xml:space="preserve"> policies consistent with the Court’s ruling</w:t>
      </w:r>
      <w:r>
        <w:rPr>
          <w:rFonts w:ascii="Georgia" w:hAnsi="Georgia"/>
          <w:color w:val="212121"/>
          <w:sz w:val="21"/>
          <w:szCs w:val="21"/>
        </w:rPr>
        <w:t>.</w:t>
      </w:r>
      <w:r w:rsidR="009A0E85">
        <w:rPr>
          <w:rFonts w:ascii="Georgia" w:hAnsi="Georgia"/>
          <w:color w:val="212121"/>
          <w:sz w:val="21"/>
          <w:szCs w:val="21"/>
        </w:rPr>
        <w:t xml:space="preserve"> </w:t>
      </w:r>
      <w:r>
        <w:rPr>
          <w:rFonts w:ascii="Georgia" w:hAnsi="Georgia"/>
          <w:color w:val="212121"/>
          <w:sz w:val="21"/>
          <w:szCs w:val="21"/>
        </w:rPr>
        <w:t xml:space="preserve"> No questions or comments were posed by members of the Commission or the public. </w:t>
      </w:r>
    </w:p>
    <w:p w14:paraId="3120799E" w14:textId="45E67712" w:rsidR="00966348" w:rsidRDefault="00966348" w:rsidP="009A0E85">
      <w:pPr>
        <w:rPr>
          <w:rFonts w:ascii="Georgia" w:hAnsi="Georgia"/>
          <w:color w:val="212121"/>
          <w:sz w:val="21"/>
          <w:szCs w:val="21"/>
        </w:rPr>
      </w:pPr>
    </w:p>
    <w:p w14:paraId="230518CE" w14:textId="77777777" w:rsidR="00966348" w:rsidRPr="007F6C48" w:rsidRDefault="00966348" w:rsidP="00966348">
      <w:pPr>
        <w:spacing w:after="0" w:line="240" w:lineRule="auto"/>
        <w:ind w:left="180"/>
        <w:rPr>
          <w:rFonts w:ascii="Arial" w:hAnsi="Arial" w:cs="Arial"/>
          <w:bCs/>
          <w:i/>
          <w:iCs/>
        </w:rPr>
      </w:pPr>
      <w:r>
        <w:rPr>
          <w:rFonts w:ascii="Arial" w:eastAsia="Arial" w:hAnsi="Arial" w:cs="Arial"/>
        </w:rPr>
        <w:t xml:space="preserve">Motion by Commissioner </w:t>
      </w:r>
      <w:r>
        <w:rPr>
          <w:rFonts w:ascii="Arial" w:eastAsia="Arial" w:hAnsi="Arial" w:cs="Arial"/>
        </w:rPr>
        <w:t>Simon</w:t>
      </w:r>
      <w:r>
        <w:rPr>
          <w:rFonts w:ascii="Arial" w:eastAsia="Arial" w:hAnsi="Arial" w:cs="Arial"/>
        </w:rPr>
        <w:t xml:space="preserve">, second by Commissioner </w:t>
      </w:r>
      <w:proofErr w:type="spellStart"/>
      <w:r>
        <w:rPr>
          <w:rFonts w:ascii="Arial" w:eastAsia="Arial" w:hAnsi="Arial" w:cs="Arial"/>
        </w:rPr>
        <w:t>Slooten</w:t>
      </w:r>
      <w:proofErr w:type="spellEnd"/>
      <w:r>
        <w:rPr>
          <w:rFonts w:ascii="Arial" w:eastAsia="Arial" w:hAnsi="Arial" w:cs="Arial"/>
        </w:rPr>
        <w:t xml:space="preserve"> to </w:t>
      </w:r>
      <w:r>
        <w:rPr>
          <w:rFonts w:ascii="Arial" w:eastAsia="Arial" w:hAnsi="Arial" w:cs="Arial"/>
        </w:rPr>
        <w:t xml:space="preserve">adopt </w:t>
      </w:r>
      <w:proofErr w:type="spellStart"/>
      <w:r>
        <w:rPr>
          <w:rFonts w:ascii="Arial" w:eastAsia="Arial" w:hAnsi="Arial" w:cs="Arial"/>
        </w:rPr>
        <w:t>LAFCo</w:t>
      </w:r>
      <w:proofErr w:type="spellEnd"/>
      <w:r>
        <w:rPr>
          <w:rFonts w:ascii="Arial" w:eastAsia="Arial" w:hAnsi="Arial" w:cs="Arial"/>
        </w:rPr>
        <w:t xml:space="preserve"> Resolution 2021-0008 amending </w:t>
      </w:r>
      <w:proofErr w:type="spellStart"/>
      <w:r>
        <w:rPr>
          <w:rFonts w:ascii="Arial" w:eastAsia="Arial" w:hAnsi="Arial" w:cs="Arial"/>
        </w:rPr>
        <w:t>LAFCo’s</w:t>
      </w:r>
      <w:proofErr w:type="spellEnd"/>
      <w:r>
        <w:rPr>
          <w:rFonts w:ascii="Arial" w:eastAsia="Arial" w:hAnsi="Arial" w:cs="Arial"/>
        </w:rPr>
        <w:t xml:space="preserve"> </w:t>
      </w:r>
      <w:r>
        <w:rPr>
          <w:rFonts w:ascii="Arial" w:hAnsi="Arial" w:cs="Arial"/>
          <w:bCs/>
          <w:i/>
          <w:iCs/>
        </w:rPr>
        <w:t xml:space="preserve">Policies to include a policy regarding voluntary indemnification and agreement to pay </w:t>
      </w:r>
      <w:proofErr w:type="spellStart"/>
      <w:r>
        <w:rPr>
          <w:rFonts w:ascii="Arial" w:hAnsi="Arial" w:cs="Arial"/>
          <w:bCs/>
          <w:i/>
          <w:iCs/>
        </w:rPr>
        <w:t>LAFCo</w:t>
      </w:r>
      <w:proofErr w:type="spellEnd"/>
      <w:r>
        <w:rPr>
          <w:rFonts w:ascii="Arial" w:hAnsi="Arial" w:cs="Arial"/>
          <w:bCs/>
          <w:i/>
          <w:iCs/>
        </w:rPr>
        <w:t xml:space="preserve"> fees.</w:t>
      </w:r>
    </w:p>
    <w:p w14:paraId="55B1D9E2" w14:textId="77777777" w:rsidR="00966348" w:rsidRDefault="00966348" w:rsidP="00966348">
      <w:pPr>
        <w:spacing w:after="0" w:line="240" w:lineRule="auto"/>
        <w:rPr>
          <w:rFonts w:ascii="Arial" w:eastAsia="Arial" w:hAnsi="Arial" w:cs="Arial"/>
        </w:rPr>
      </w:pPr>
      <w:r>
        <w:rPr>
          <w:rFonts w:ascii="Arial" w:eastAsia="Arial" w:hAnsi="Arial" w:cs="Arial"/>
        </w:rPr>
        <w:t xml:space="preserve">  </w:t>
      </w:r>
      <w:r>
        <w:rPr>
          <w:rFonts w:ascii="Arial" w:eastAsia="Arial" w:hAnsi="Arial" w:cs="Arial"/>
        </w:rPr>
        <w:t xml:space="preserve"> </w:t>
      </w:r>
    </w:p>
    <w:p w14:paraId="0E800F9D" w14:textId="29CDC2AB" w:rsidR="00966348" w:rsidRDefault="00966348" w:rsidP="00966348">
      <w:pPr>
        <w:spacing w:after="0" w:line="240" w:lineRule="auto"/>
        <w:ind w:firstLine="180"/>
        <w:rPr>
          <w:rFonts w:ascii="Arial" w:eastAsia="Arial" w:hAnsi="Arial" w:cs="Arial"/>
        </w:rPr>
      </w:pPr>
      <w:r>
        <w:rPr>
          <w:rFonts w:ascii="Arial" w:eastAsia="Arial" w:hAnsi="Arial" w:cs="Arial"/>
        </w:rPr>
        <w:t>Motion carried by the following</w:t>
      </w:r>
      <w:r>
        <w:rPr>
          <w:rFonts w:ascii="Arial" w:eastAsia="Arial" w:hAnsi="Arial" w:cs="Arial"/>
        </w:rPr>
        <w:t xml:space="preserve"> a roll call</w:t>
      </w:r>
      <w:r>
        <w:rPr>
          <w:rFonts w:ascii="Arial" w:eastAsia="Arial" w:hAnsi="Arial" w:cs="Arial"/>
        </w:rPr>
        <w:t xml:space="preserve"> vote:</w:t>
      </w:r>
    </w:p>
    <w:p w14:paraId="61E3AF3C" w14:textId="77777777" w:rsidR="00966348" w:rsidRDefault="00966348" w:rsidP="00966348">
      <w:pPr>
        <w:spacing w:after="0" w:line="240" w:lineRule="auto"/>
        <w:rPr>
          <w:rFonts w:ascii="Arial" w:eastAsia="Arial" w:hAnsi="Arial" w:cs="Arial"/>
        </w:rPr>
      </w:pPr>
    </w:p>
    <w:p w14:paraId="76C66949" w14:textId="77777777" w:rsidR="00966348" w:rsidRDefault="00966348" w:rsidP="00966348">
      <w:pPr>
        <w:spacing w:after="0" w:line="240" w:lineRule="auto"/>
        <w:rPr>
          <w:rFonts w:ascii="Arial" w:eastAsia="Arial" w:hAnsi="Arial" w:cs="Arial"/>
        </w:rPr>
      </w:pPr>
      <w:r w:rsidRPr="00A13647">
        <w:rPr>
          <w:rFonts w:ascii="Arial" w:eastAsia="Arial" w:hAnsi="Arial" w:cs="Arial"/>
        </w:rPr>
        <w:t>AYES</w:t>
      </w:r>
      <w:r>
        <w:rPr>
          <w:rFonts w:ascii="Arial" w:eastAsia="Arial" w:hAnsi="Arial" w:cs="Arial"/>
        </w:rPr>
        <w:t xml:space="preserve">:       Commissioners </w:t>
      </w:r>
      <w:proofErr w:type="spellStart"/>
      <w:r>
        <w:rPr>
          <w:rFonts w:ascii="Arial" w:eastAsia="Arial" w:hAnsi="Arial" w:cs="Arial"/>
        </w:rPr>
        <w:t>Slooten</w:t>
      </w:r>
      <w:proofErr w:type="spellEnd"/>
      <w:r>
        <w:rPr>
          <w:rFonts w:ascii="Arial" w:eastAsia="Arial" w:hAnsi="Arial" w:cs="Arial"/>
        </w:rPr>
        <w:t xml:space="preserve">, </w:t>
      </w:r>
      <w:proofErr w:type="spellStart"/>
      <w:r>
        <w:rPr>
          <w:rFonts w:ascii="Arial" w:eastAsia="Arial" w:hAnsi="Arial" w:cs="Arial"/>
        </w:rPr>
        <w:t>Archacki</w:t>
      </w:r>
      <w:proofErr w:type="spellEnd"/>
      <w:r>
        <w:rPr>
          <w:rFonts w:ascii="Arial" w:eastAsia="Arial" w:hAnsi="Arial" w:cs="Arial"/>
        </w:rPr>
        <w:t xml:space="preserve">, Scholz, Robey, Simon, </w:t>
      </w:r>
      <w:proofErr w:type="spellStart"/>
      <w:r>
        <w:rPr>
          <w:rFonts w:ascii="Arial" w:eastAsia="Arial" w:hAnsi="Arial" w:cs="Arial"/>
        </w:rPr>
        <w:t>Mattina</w:t>
      </w:r>
      <w:proofErr w:type="spellEnd"/>
      <w:r>
        <w:rPr>
          <w:rFonts w:ascii="Arial" w:eastAsia="Arial" w:hAnsi="Arial" w:cs="Arial"/>
        </w:rPr>
        <w:t xml:space="preserve"> and Sabatier </w:t>
      </w:r>
    </w:p>
    <w:p w14:paraId="34C20337" w14:textId="77777777" w:rsidR="00966348" w:rsidRDefault="00966348" w:rsidP="00966348">
      <w:pPr>
        <w:spacing w:after="0" w:line="240" w:lineRule="auto"/>
        <w:rPr>
          <w:rFonts w:ascii="Arial" w:eastAsia="Arial" w:hAnsi="Arial" w:cs="Arial"/>
        </w:rPr>
      </w:pPr>
      <w:r>
        <w:rPr>
          <w:rFonts w:ascii="Arial" w:eastAsia="Arial" w:hAnsi="Arial" w:cs="Arial"/>
        </w:rPr>
        <w:t xml:space="preserve">NOES:       None. </w:t>
      </w:r>
    </w:p>
    <w:p w14:paraId="12022BD3" w14:textId="77777777" w:rsidR="00966348" w:rsidRDefault="00966348" w:rsidP="00966348">
      <w:pPr>
        <w:spacing w:after="0" w:line="240" w:lineRule="auto"/>
        <w:rPr>
          <w:rFonts w:ascii="Arial" w:eastAsia="Arial" w:hAnsi="Arial" w:cs="Arial"/>
        </w:rPr>
      </w:pPr>
      <w:r>
        <w:rPr>
          <w:rFonts w:ascii="Arial" w:eastAsia="Arial" w:hAnsi="Arial" w:cs="Arial"/>
        </w:rPr>
        <w:t>ABSTAIN:  None.</w:t>
      </w:r>
    </w:p>
    <w:p w14:paraId="3572C1C2" w14:textId="77777777" w:rsidR="00966348" w:rsidRDefault="00966348" w:rsidP="009A0E85">
      <w:pPr>
        <w:rPr>
          <w:rFonts w:ascii="Georgia" w:hAnsi="Georgia"/>
          <w:color w:val="212121"/>
          <w:sz w:val="21"/>
          <w:szCs w:val="21"/>
        </w:rPr>
      </w:pPr>
    </w:p>
    <w:p w14:paraId="21129DFD" w14:textId="6A7E6A9B" w:rsidR="00C92CD6" w:rsidRDefault="00C92CD6" w:rsidP="00C92CD6">
      <w:pPr>
        <w:ind w:left="360" w:hanging="360"/>
        <w:rPr>
          <w:rFonts w:ascii="Arial" w:hAnsi="Arial" w:cs="Arial"/>
          <w:b/>
        </w:rPr>
      </w:pPr>
      <w:r>
        <w:rPr>
          <w:rFonts w:ascii="Arial" w:hAnsi="Arial" w:cs="Arial"/>
          <w:b/>
        </w:rPr>
        <w:t>6.</w:t>
      </w:r>
      <w:r>
        <w:rPr>
          <w:rFonts w:ascii="Arial" w:hAnsi="Arial" w:cs="Arial"/>
          <w:b/>
        </w:rPr>
        <w:tab/>
        <w:t>Public Hearing regarding the Lake County Cemetery Districts MSR</w:t>
      </w:r>
      <w:r w:rsidR="00CD0E1E">
        <w:rPr>
          <w:rFonts w:ascii="Arial" w:hAnsi="Arial" w:cs="Arial"/>
          <w:b/>
        </w:rPr>
        <w:t xml:space="preserve"> (Service Review)</w:t>
      </w:r>
      <w:r>
        <w:rPr>
          <w:rFonts w:ascii="Arial" w:hAnsi="Arial" w:cs="Arial"/>
          <w:b/>
        </w:rPr>
        <w:t xml:space="preserve"> and SOI </w:t>
      </w:r>
      <w:r w:rsidR="00CD0E1E">
        <w:rPr>
          <w:rFonts w:ascii="Arial" w:hAnsi="Arial" w:cs="Arial"/>
          <w:b/>
        </w:rPr>
        <w:t xml:space="preserve">(Sphere of Influence) </w:t>
      </w:r>
      <w:r>
        <w:rPr>
          <w:rFonts w:ascii="Arial" w:hAnsi="Arial" w:cs="Arial"/>
          <w:b/>
        </w:rPr>
        <w:t>Update</w:t>
      </w:r>
    </w:p>
    <w:p w14:paraId="175EA75E" w14:textId="0F23CA26" w:rsidR="00966348" w:rsidRDefault="00C92CD6" w:rsidP="009A0E85">
      <w:pPr>
        <w:rPr>
          <w:rFonts w:ascii="Georgia" w:hAnsi="Georgia"/>
          <w:color w:val="212121"/>
          <w:sz w:val="21"/>
          <w:szCs w:val="21"/>
        </w:rPr>
      </w:pPr>
      <w:r>
        <w:rPr>
          <w:rFonts w:ascii="Georgia" w:hAnsi="Georgia"/>
          <w:color w:val="212121"/>
          <w:sz w:val="21"/>
          <w:szCs w:val="21"/>
        </w:rPr>
        <w:t xml:space="preserve">Staff presented the MSR </w:t>
      </w:r>
      <w:r w:rsidR="00CD0E1E">
        <w:rPr>
          <w:rFonts w:ascii="Georgia" w:hAnsi="Georgia"/>
          <w:color w:val="212121"/>
          <w:sz w:val="21"/>
          <w:szCs w:val="21"/>
        </w:rPr>
        <w:t>and SOI and contacted the six cemetery districts in Lake County and reported the information in the Service Review.  Benoit further explained the challenges of Cemetery District consolidations and rather unsuccessful attempts in the past in other areas in part because Cemetery District Boards are very dedicated.   The areas served by the Cemetery Districts are distinct communities of interest which make it difficult to consolidate therefore recommending the Spheres be coterminous with the district boundaries.</w:t>
      </w:r>
      <w:r w:rsidR="000F3DFE">
        <w:rPr>
          <w:rFonts w:ascii="Georgia" w:hAnsi="Georgia"/>
          <w:color w:val="212121"/>
          <w:sz w:val="21"/>
          <w:szCs w:val="21"/>
        </w:rPr>
        <w:t xml:space="preserve"> </w:t>
      </w:r>
    </w:p>
    <w:p w14:paraId="23158050" w14:textId="23750AB8" w:rsidR="000F3DFE" w:rsidRDefault="000F3DFE" w:rsidP="009A0E85">
      <w:pPr>
        <w:rPr>
          <w:rFonts w:ascii="Georgia" w:hAnsi="Georgia"/>
          <w:color w:val="212121"/>
          <w:sz w:val="21"/>
          <w:szCs w:val="21"/>
        </w:rPr>
      </w:pPr>
      <w:r>
        <w:rPr>
          <w:rFonts w:ascii="Georgia" w:hAnsi="Georgia"/>
          <w:color w:val="212121"/>
          <w:sz w:val="21"/>
          <w:szCs w:val="21"/>
        </w:rPr>
        <w:t xml:space="preserve">Commissioner </w:t>
      </w:r>
      <w:proofErr w:type="spellStart"/>
      <w:r>
        <w:rPr>
          <w:rFonts w:ascii="Georgia" w:hAnsi="Georgia"/>
          <w:color w:val="212121"/>
          <w:sz w:val="21"/>
          <w:szCs w:val="21"/>
        </w:rPr>
        <w:t>Slooten</w:t>
      </w:r>
      <w:proofErr w:type="spellEnd"/>
      <w:r>
        <w:rPr>
          <w:rFonts w:ascii="Georgia" w:hAnsi="Georgia"/>
          <w:color w:val="212121"/>
          <w:sz w:val="21"/>
          <w:szCs w:val="21"/>
        </w:rPr>
        <w:t xml:space="preserve"> asked about the Lower Lake Cemetery District being unstable.  All the Cemetery Districts in Lake County are unstable to varying degrees</w:t>
      </w:r>
      <w:r w:rsidR="000D5276">
        <w:rPr>
          <w:rFonts w:ascii="Georgia" w:hAnsi="Georgia"/>
          <w:color w:val="212121"/>
          <w:sz w:val="21"/>
          <w:szCs w:val="21"/>
        </w:rPr>
        <w:t>. The districts may raise rates or taxes to provide the services.  The voters are reluctant to pay additional taxes.</w:t>
      </w:r>
    </w:p>
    <w:p w14:paraId="5C28F714" w14:textId="23A238BB" w:rsidR="004E3AC0" w:rsidRDefault="007A5692" w:rsidP="009A0E85">
      <w:pPr>
        <w:rPr>
          <w:rFonts w:ascii="Georgia" w:hAnsi="Georgia"/>
          <w:color w:val="212121"/>
          <w:sz w:val="21"/>
          <w:szCs w:val="21"/>
        </w:rPr>
      </w:pPr>
      <w:r>
        <w:rPr>
          <w:rFonts w:ascii="Georgia" w:hAnsi="Georgia"/>
          <w:color w:val="212121"/>
          <w:sz w:val="21"/>
          <w:szCs w:val="21"/>
        </w:rPr>
        <w:t>R</w:t>
      </w:r>
      <w:r w:rsidR="004E3AC0">
        <w:rPr>
          <w:rFonts w:ascii="Georgia" w:hAnsi="Georgia"/>
          <w:color w:val="212121"/>
          <w:sz w:val="21"/>
          <w:szCs w:val="21"/>
        </w:rPr>
        <w:t>ecommendations are in the Service review.  Reviews can be followed up to monitor the progress districts make with respect to the recommendations of the Service Review.</w:t>
      </w:r>
      <w:r w:rsidR="00076C03">
        <w:rPr>
          <w:rFonts w:ascii="Georgia" w:hAnsi="Georgia"/>
          <w:color w:val="212121"/>
          <w:sz w:val="21"/>
          <w:szCs w:val="21"/>
        </w:rPr>
        <w:t xml:space="preserve">  Follow up may include a letter to be sent to each district </w:t>
      </w:r>
      <w:r w:rsidR="00C3246A">
        <w:rPr>
          <w:rFonts w:ascii="Georgia" w:hAnsi="Georgia"/>
          <w:color w:val="212121"/>
          <w:sz w:val="21"/>
          <w:szCs w:val="21"/>
        </w:rPr>
        <w:t xml:space="preserve">to address the findings </w:t>
      </w:r>
      <w:proofErr w:type="gramStart"/>
      <w:r w:rsidR="00C3246A">
        <w:rPr>
          <w:rFonts w:ascii="Georgia" w:hAnsi="Georgia"/>
          <w:color w:val="212121"/>
          <w:sz w:val="21"/>
          <w:szCs w:val="21"/>
        </w:rPr>
        <w:t xml:space="preserve">in </w:t>
      </w:r>
      <w:r w:rsidR="00230893">
        <w:rPr>
          <w:rFonts w:ascii="Georgia" w:hAnsi="Georgia"/>
          <w:color w:val="212121"/>
          <w:sz w:val="21"/>
          <w:szCs w:val="21"/>
        </w:rPr>
        <w:t xml:space="preserve"> the</w:t>
      </w:r>
      <w:proofErr w:type="gramEnd"/>
      <w:r w:rsidR="00230893">
        <w:rPr>
          <w:rFonts w:ascii="Georgia" w:hAnsi="Georgia"/>
          <w:color w:val="212121"/>
          <w:sz w:val="21"/>
          <w:szCs w:val="21"/>
        </w:rPr>
        <w:t xml:space="preserve"> MSR and SOI.</w:t>
      </w:r>
      <w:r w:rsidR="00C3246A">
        <w:rPr>
          <w:rFonts w:ascii="Georgia" w:hAnsi="Georgia"/>
          <w:color w:val="212121"/>
          <w:sz w:val="21"/>
          <w:szCs w:val="21"/>
        </w:rPr>
        <w:t xml:space="preserve">  Staff and the commission recommended sending a letter to the districts to address the MSR determinations. </w:t>
      </w:r>
      <w:r w:rsidR="00076C03">
        <w:rPr>
          <w:rFonts w:ascii="Georgia" w:hAnsi="Georgia"/>
          <w:color w:val="212121"/>
          <w:sz w:val="21"/>
          <w:szCs w:val="21"/>
        </w:rPr>
        <w:t xml:space="preserve"> </w:t>
      </w:r>
    </w:p>
    <w:p w14:paraId="16A09976" w14:textId="5DD0BEE5" w:rsidR="004E3AC0" w:rsidRDefault="00CD0E1E" w:rsidP="004E3AC0">
      <w:pPr>
        <w:numPr>
          <w:ilvl w:val="0"/>
          <w:numId w:val="5"/>
        </w:numPr>
        <w:spacing w:after="0" w:line="240" w:lineRule="auto"/>
        <w:ind w:left="720" w:hanging="720"/>
        <w:rPr>
          <w:rFonts w:ascii="Arial" w:hAnsi="Arial" w:cs="Arial"/>
          <w:bCs/>
          <w:i/>
          <w:iCs/>
        </w:rPr>
      </w:pPr>
      <w:r>
        <w:rPr>
          <w:rFonts w:ascii="Arial" w:eastAsia="Arial" w:hAnsi="Arial" w:cs="Arial"/>
        </w:rPr>
        <w:t xml:space="preserve">Motion by Commissioner </w:t>
      </w:r>
      <w:proofErr w:type="spellStart"/>
      <w:r>
        <w:rPr>
          <w:rFonts w:ascii="Arial" w:eastAsia="Arial" w:hAnsi="Arial" w:cs="Arial"/>
        </w:rPr>
        <w:t>S</w:t>
      </w:r>
      <w:r w:rsidR="001E0342">
        <w:rPr>
          <w:rFonts w:ascii="Arial" w:eastAsia="Arial" w:hAnsi="Arial" w:cs="Arial"/>
        </w:rPr>
        <w:t>looten</w:t>
      </w:r>
      <w:proofErr w:type="spellEnd"/>
      <w:r>
        <w:rPr>
          <w:rFonts w:ascii="Arial" w:eastAsia="Arial" w:hAnsi="Arial" w:cs="Arial"/>
        </w:rPr>
        <w:t xml:space="preserve">, second by Commissioner </w:t>
      </w:r>
      <w:proofErr w:type="spellStart"/>
      <w:r w:rsidR="001E0342">
        <w:rPr>
          <w:rFonts w:ascii="Arial" w:eastAsia="Arial" w:hAnsi="Arial" w:cs="Arial"/>
        </w:rPr>
        <w:t>Simon</w:t>
      </w:r>
      <w:r>
        <w:rPr>
          <w:rFonts w:ascii="Arial" w:eastAsia="Arial" w:hAnsi="Arial" w:cs="Arial"/>
        </w:rPr>
        <w:t xml:space="preserve"> t</w:t>
      </w:r>
      <w:proofErr w:type="spellEnd"/>
      <w:r>
        <w:rPr>
          <w:rFonts w:ascii="Arial" w:eastAsia="Arial" w:hAnsi="Arial" w:cs="Arial"/>
        </w:rPr>
        <w:t xml:space="preserve">o adopt </w:t>
      </w:r>
      <w:proofErr w:type="spellStart"/>
      <w:r>
        <w:rPr>
          <w:rFonts w:ascii="Arial" w:eastAsia="Arial" w:hAnsi="Arial" w:cs="Arial"/>
        </w:rPr>
        <w:t>LAFCo</w:t>
      </w:r>
      <w:proofErr w:type="spellEnd"/>
      <w:r>
        <w:rPr>
          <w:rFonts w:ascii="Arial" w:eastAsia="Arial" w:hAnsi="Arial" w:cs="Arial"/>
        </w:rPr>
        <w:t xml:space="preserve"> Resolution 2021-</w:t>
      </w:r>
      <w:proofErr w:type="gramStart"/>
      <w:r>
        <w:rPr>
          <w:rFonts w:ascii="Arial" w:eastAsia="Arial" w:hAnsi="Arial" w:cs="Arial"/>
        </w:rPr>
        <w:t>000</w:t>
      </w:r>
      <w:r w:rsidR="004E3AC0">
        <w:rPr>
          <w:rFonts w:ascii="Arial" w:eastAsia="Arial" w:hAnsi="Arial" w:cs="Arial"/>
        </w:rPr>
        <w:t xml:space="preserve">9 </w:t>
      </w:r>
      <w:r>
        <w:rPr>
          <w:rFonts w:ascii="Arial" w:eastAsia="Arial" w:hAnsi="Arial" w:cs="Arial"/>
        </w:rPr>
        <w:t xml:space="preserve"> </w:t>
      </w:r>
      <w:r w:rsidR="004E3AC0">
        <w:rPr>
          <w:rFonts w:ascii="Arial" w:hAnsi="Arial" w:cs="Arial"/>
          <w:bCs/>
          <w:i/>
          <w:iCs/>
        </w:rPr>
        <w:t>adopting</w:t>
      </w:r>
      <w:proofErr w:type="gramEnd"/>
      <w:r w:rsidR="004E3AC0">
        <w:rPr>
          <w:rFonts w:ascii="Arial" w:hAnsi="Arial" w:cs="Arial"/>
          <w:bCs/>
          <w:i/>
          <w:iCs/>
        </w:rPr>
        <w:t xml:space="preserve"> a Service Review for the </w:t>
      </w:r>
      <w:r w:rsidR="004E3AC0" w:rsidRPr="007F6C48">
        <w:rPr>
          <w:rFonts w:ascii="Arial" w:hAnsi="Arial" w:cs="Arial"/>
          <w:bCs/>
          <w:i/>
          <w:iCs/>
        </w:rPr>
        <w:t>Glenbrook, Hartley, Kelseyville, Lower Lake, Middletown and Upper Lake Cemetery District</w:t>
      </w:r>
      <w:r w:rsidR="004E3AC0">
        <w:rPr>
          <w:rFonts w:ascii="Arial" w:hAnsi="Arial" w:cs="Arial"/>
          <w:bCs/>
          <w:i/>
          <w:iCs/>
        </w:rPr>
        <w:t>s</w:t>
      </w:r>
      <w:r w:rsidR="004E3AC0" w:rsidRPr="007F6C48">
        <w:rPr>
          <w:rFonts w:ascii="Arial" w:hAnsi="Arial" w:cs="Arial"/>
          <w:bCs/>
          <w:i/>
          <w:iCs/>
        </w:rPr>
        <w:t>.</w:t>
      </w:r>
    </w:p>
    <w:p w14:paraId="18492514" w14:textId="4F7F57B6" w:rsidR="00CD0E1E" w:rsidRDefault="00CD0E1E" w:rsidP="00CD0E1E">
      <w:pPr>
        <w:spacing w:after="0" w:line="240" w:lineRule="auto"/>
        <w:rPr>
          <w:rFonts w:ascii="Arial" w:eastAsia="Arial" w:hAnsi="Arial" w:cs="Arial"/>
        </w:rPr>
      </w:pPr>
    </w:p>
    <w:p w14:paraId="492031E7" w14:textId="77777777" w:rsidR="00CD0E1E" w:rsidRDefault="00CD0E1E" w:rsidP="00CD0E1E">
      <w:pPr>
        <w:spacing w:after="0" w:line="240" w:lineRule="auto"/>
        <w:ind w:firstLine="180"/>
        <w:rPr>
          <w:rFonts w:ascii="Arial" w:eastAsia="Arial" w:hAnsi="Arial" w:cs="Arial"/>
        </w:rPr>
      </w:pPr>
      <w:r>
        <w:rPr>
          <w:rFonts w:ascii="Arial" w:eastAsia="Arial" w:hAnsi="Arial" w:cs="Arial"/>
        </w:rPr>
        <w:t>Motion carried by the following a roll call vote:</w:t>
      </w:r>
    </w:p>
    <w:p w14:paraId="73274940" w14:textId="77777777" w:rsidR="00CD0E1E" w:rsidRDefault="00CD0E1E" w:rsidP="00CD0E1E">
      <w:pPr>
        <w:spacing w:after="0" w:line="240" w:lineRule="auto"/>
        <w:rPr>
          <w:rFonts w:ascii="Arial" w:eastAsia="Arial" w:hAnsi="Arial" w:cs="Arial"/>
        </w:rPr>
      </w:pPr>
    </w:p>
    <w:p w14:paraId="45321064" w14:textId="77777777" w:rsidR="00CD0E1E" w:rsidRDefault="00CD0E1E" w:rsidP="00CD0E1E">
      <w:pPr>
        <w:spacing w:after="0" w:line="240" w:lineRule="auto"/>
        <w:rPr>
          <w:rFonts w:ascii="Arial" w:eastAsia="Arial" w:hAnsi="Arial" w:cs="Arial"/>
        </w:rPr>
      </w:pPr>
      <w:r w:rsidRPr="00A13647">
        <w:rPr>
          <w:rFonts w:ascii="Arial" w:eastAsia="Arial" w:hAnsi="Arial" w:cs="Arial"/>
        </w:rPr>
        <w:t>AYES</w:t>
      </w:r>
      <w:r>
        <w:rPr>
          <w:rFonts w:ascii="Arial" w:eastAsia="Arial" w:hAnsi="Arial" w:cs="Arial"/>
        </w:rPr>
        <w:t xml:space="preserve">:       Commissioners </w:t>
      </w:r>
      <w:proofErr w:type="spellStart"/>
      <w:r>
        <w:rPr>
          <w:rFonts w:ascii="Arial" w:eastAsia="Arial" w:hAnsi="Arial" w:cs="Arial"/>
        </w:rPr>
        <w:t>Slooten</w:t>
      </w:r>
      <w:proofErr w:type="spellEnd"/>
      <w:r>
        <w:rPr>
          <w:rFonts w:ascii="Arial" w:eastAsia="Arial" w:hAnsi="Arial" w:cs="Arial"/>
        </w:rPr>
        <w:t xml:space="preserve">, </w:t>
      </w:r>
      <w:proofErr w:type="spellStart"/>
      <w:r>
        <w:rPr>
          <w:rFonts w:ascii="Arial" w:eastAsia="Arial" w:hAnsi="Arial" w:cs="Arial"/>
        </w:rPr>
        <w:t>Archacki</w:t>
      </w:r>
      <w:proofErr w:type="spellEnd"/>
      <w:r>
        <w:rPr>
          <w:rFonts w:ascii="Arial" w:eastAsia="Arial" w:hAnsi="Arial" w:cs="Arial"/>
        </w:rPr>
        <w:t xml:space="preserve">, Scholz, Robey, Simon, </w:t>
      </w:r>
      <w:proofErr w:type="spellStart"/>
      <w:r>
        <w:rPr>
          <w:rFonts w:ascii="Arial" w:eastAsia="Arial" w:hAnsi="Arial" w:cs="Arial"/>
        </w:rPr>
        <w:t>Mattina</w:t>
      </w:r>
      <w:proofErr w:type="spellEnd"/>
      <w:r>
        <w:rPr>
          <w:rFonts w:ascii="Arial" w:eastAsia="Arial" w:hAnsi="Arial" w:cs="Arial"/>
        </w:rPr>
        <w:t xml:space="preserve"> and Sabatier </w:t>
      </w:r>
    </w:p>
    <w:p w14:paraId="2CAB94C9" w14:textId="77777777" w:rsidR="00CD0E1E" w:rsidRDefault="00CD0E1E" w:rsidP="00CD0E1E">
      <w:pPr>
        <w:spacing w:after="0" w:line="240" w:lineRule="auto"/>
        <w:rPr>
          <w:rFonts w:ascii="Arial" w:eastAsia="Arial" w:hAnsi="Arial" w:cs="Arial"/>
        </w:rPr>
      </w:pPr>
      <w:r>
        <w:rPr>
          <w:rFonts w:ascii="Arial" w:eastAsia="Arial" w:hAnsi="Arial" w:cs="Arial"/>
        </w:rPr>
        <w:t xml:space="preserve">NOES:       None. </w:t>
      </w:r>
    </w:p>
    <w:p w14:paraId="4123F1DE" w14:textId="43B4E4C3" w:rsidR="00966348" w:rsidRDefault="00CD0E1E" w:rsidP="001E0342">
      <w:pPr>
        <w:spacing w:after="0" w:line="240" w:lineRule="auto"/>
        <w:rPr>
          <w:rFonts w:ascii="Arial" w:eastAsia="Arial" w:hAnsi="Arial" w:cs="Arial"/>
        </w:rPr>
      </w:pPr>
      <w:r>
        <w:rPr>
          <w:rFonts w:ascii="Arial" w:eastAsia="Arial" w:hAnsi="Arial" w:cs="Arial"/>
        </w:rPr>
        <w:t>ABSTAIN:  None.</w:t>
      </w:r>
    </w:p>
    <w:p w14:paraId="0DB8F4C5" w14:textId="77777777" w:rsidR="001E0342" w:rsidRPr="001E0342" w:rsidRDefault="001E0342" w:rsidP="001E0342">
      <w:pPr>
        <w:spacing w:after="0" w:line="240" w:lineRule="auto"/>
        <w:rPr>
          <w:rFonts w:ascii="Arial" w:eastAsia="Arial" w:hAnsi="Arial" w:cs="Arial"/>
        </w:rPr>
      </w:pPr>
    </w:p>
    <w:p w14:paraId="451DBEBD" w14:textId="48570F01" w:rsidR="001E0342" w:rsidRDefault="001E0342" w:rsidP="001E0342">
      <w:pPr>
        <w:numPr>
          <w:ilvl w:val="0"/>
          <w:numId w:val="5"/>
        </w:numPr>
        <w:spacing w:after="0" w:line="240" w:lineRule="auto"/>
        <w:ind w:left="720" w:hanging="720"/>
        <w:rPr>
          <w:rFonts w:ascii="Arial" w:hAnsi="Arial" w:cs="Arial"/>
          <w:bCs/>
          <w:i/>
          <w:iCs/>
        </w:rPr>
      </w:pPr>
      <w:r>
        <w:rPr>
          <w:rFonts w:ascii="Arial" w:eastAsia="Arial" w:hAnsi="Arial" w:cs="Arial"/>
        </w:rPr>
        <w:t xml:space="preserve">Motion by Commissioner </w:t>
      </w:r>
      <w:r>
        <w:rPr>
          <w:rFonts w:ascii="Arial" w:eastAsia="Arial" w:hAnsi="Arial" w:cs="Arial"/>
        </w:rPr>
        <w:t>Simon</w:t>
      </w:r>
      <w:r>
        <w:rPr>
          <w:rFonts w:ascii="Arial" w:eastAsia="Arial" w:hAnsi="Arial" w:cs="Arial"/>
        </w:rPr>
        <w:t xml:space="preserve">, second by Commissioner </w:t>
      </w:r>
      <w:proofErr w:type="spellStart"/>
      <w:r>
        <w:rPr>
          <w:rFonts w:ascii="Arial" w:eastAsia="Arial" w:hAnsi="Arial" w:cs="Arial"/>
        </w:rPr>
        <w:t>Mattina</w:t>
      </w:r>
      <w:proofErr w:type="spellEnd"/>
      <w:r>
        <w:rPr>
          <w:rFonts w:ascii="Arial" w:eastAsia="Arial" w:hAnsi="Arial" w:cs="Arial"/>
        </w:rPr>
        <w:t xml:space="preserve"> to adopt </w:t>
      </w:r>
      <w:proofErr w:type="spellStart"/>
      <w:r>
        <w:rPr>
          <w:rFonts w:ascii="Arial" w:eastAsia="Arial" w:hAnsi="Arial" w:cs="Arial"/>
        </w:rPr>
        <w:t>LAFCo</w:t>
      </w:r>
      <w:proofErr w:type="spellEnd"/>
      <w:r>
        <w:rPr>
          <w:rFonts w:ascii="Arial" w:eastAsia="Arial" w:hAnsi="Arial" w:cs="Arial"/>
        </w:rPr>
        <w:t xml:space="preserve"> Resolution 2021-</w:t>
      </w:r>
      <w:proofErr w:type="gramStart"/>
      <w:r>
        <w:rPr>
          <w:rFonts w:ascii="Arial" w:eastAsia="Arial" w:hAnsi="Arial" w:cs="Arial"/>
        </w:rPr>
        <w:t>00</w:t>
      </w:r>
      <w:r>
        <w:rPr>
          <w:rFonts w:ascii="Arial" w:eastAsia="Arial" w:hAnsi="Arial" w:cs="Arial"/>
        </w:rPr>
        <w:t>10</w:t>
      </w:r>
      <w:r>
        <w:rPr>
          <w:rFonts w:ascii="Arial" w:eastAsia="Arial" w:hAnsi="Arial" w:cs="Arial"/>
        </w:rPr>
        <w:t xml:space="preserve">  </w:t>
      </w:r>
      <w:r>
        <w:rPr>
          <w:rFonts w:ascii="Arial" w:hAnsi="Arial" w:cs="Arial"/>
          <w:bCs/>
          <w:i/>
          <w:iCs/>
        </w:rPr>
        <w:t>adopting</w:t>
      </w:r>
      <w:proofErr w:type="gramEnd"/>
      <w:r>
        <w:rPr>
          <w:rFonts w:ascii="Arial" w:hAnsi="Arial" w:cs="Arial"/>
          <w:bCs/>
          <w:i/>
          <w:iCs/>
        </w:rPr>
        <w:t xml:space="preserve"> a Sphere of Influence update for the </w:t>
      </w:r>
      <w:r w:rsidRPr="007F6C48">
        <w:rPr>
          <w:rFonts w:ascii="Arial" w:hAnsi="Arial" w:cs="Arial"/>
          <w:bCs/>
          <w:i/>
          <w:iCs/>
        </w:rPr>
        <w:t>Glenbrook, Hartley, Kelseyville, Lower Lake, Middletown and Upper Lake Cemetery District</w:t>
      </w:r>
      <w:r>
        <w:rPr>
          <w:rFonts w:ascii="Arial" w:hAnsi="Arial" w:cs="Arial"/>
          <w:bCs/>
          <w:i/>
          <w:iCs/>
        </w:rPr>
        <w:t>s</w:t>
      </w:r>
      <w:r w:rsidRPr="007F6C48">
        <w:rPr>
          <w:rFonts w:ascii="Arial" w:hAnsi="Arial" w:cs="Arial"/>
          <w:bCs/>
          <w:i/>
          <w:iCs/>
        </w:rPr>
        <w:t>.</w:t>
      </w:r>
    </w:p>
    <w:p w14:paraId="14060A1A" w14:textId="4476931E" w:rsidR="001E0342" w:rsidRDefault="001E0342" w:rsidP="001E0342">
      <w:pPr>
        <w:spacing w:after="0" w:line="240" w:lineRule="auto"/>
        <w:rPr>
          <w:rFonts w:ascii="Arial" w:eastAsia="Arial" w:hAnsi="Arial" w:cs="Arial"/>
        </w:rPr>
      </w:pPr>
    </w:p>
    <w:p w14:paraId="46BE4842" w14:textId="77777777" w:rsidR="001E0342" w:rsidRDefault="001E0342" w:rsidP="001E0342">
      <w:pPr>
        <w:spacing w:after="0" w:line="240" w:lineRule="auto"/>
        <w:ind w:firstLine="180"/>
        <w:rPr>
          <w:rFonts w:ascii="Arial" w:eastAsia="Arial" w:hAnsi="Arial" w:cs="Arial"/>
        </w:rPr>
      </w:pPr>
      <w:r>
        <w:rPr>
          <w:rFonts w:ascii="Arial" w:eastAsia="Arial" w:hAnsi="Arial" w:cs="Arial"/>
        </w:rPr>
        <w:t>Motion carried by the following a roll call vote:</w:t>
      </w:r>
    </w:p>
    <w:p w14:paraId="0CE6EA64" w14:textId="77777777" w:rsidR="001E0342" w:rsidRDefault="001E0342" w:rsidP="001E0342">
      <w:pPr>
        <w:spacing w:after="0" w:line="240" w:lineRule="auto"/>
        <w:rPr>
          <w:rFonts w:ascii="Arial" w:eastAsia="Arial" w:hAnsi="Arial" w:cs="Arial"/>
        </w:rPr>
      </w:pPr>
    </w:p>
    <w:p w14:paraId="11BAACB6" w14:textId="77777777" w:rsidR="001E0342" w:rsidRDefault="001E0342" w:rsidP="001E0342">
      <w:pPr>
        <w:spacing w:after="0" w:line="240" w:lineRule="auto"/>
        <w:rPr>
          <w:rFonts w:ascii="Arial" w:eastAsia="Arial" w:hAnsi="Arial" w:cs="Arial"/>
        </w:rPr>
      </w:pPr>
      <w:r w:rsidRPr="00A13647">
        <w:rPr>
          <w:rFonts w:ascii="Arial" w:eastAsia="Arial" w:hAnsi="Arial" w:cs="Arial"/>
        </w:rPr>
        <w:t>AYES</w:t>
      </w:r>
      <w:r>
        <w:rPr>
          <w:rFonts w:ascii="Arial" w:eastAsia="Arial" w:hAnsi="Arial" w:cs="Arial"/>
        </w:rPr>
        <w:t xml:space="preserve">:       Commissioners </w:t>
      </w:r>
      <w:proofErr w:type="spellStart"/>
      <w:r>
        <w:rPr>
          <w:rFonts w:ascii="Arial" w:eastAsia="Arial" w:hAnsi="Arial" w:cs="Arial"/>
        </w:rPr>
        <w:t>Slooten</w:t>
      </w:r>
      <w:proofErr w:type="spellEnd"/>
      <w:r>
        <w:rPr>
          <w:rFonts w:ascii="Arial" w:eastAsia="Arial" w:hAnsi="Arial" w:cs="Arial"/>
        </w:rPr>
        <w:t xml:space="preserve">, </w:t>
      </w:r>
      <w:proofErr w:type="spellStart"/>
      <w:r>
        <w:rPr>
          <w:rFonts w:ascii="Arial" w:eastAsia="Arial" w:hAnsi="Arial" w:cs="Arial"/>
        </w:rPr>
        <w:t>Archacki</w:t>
      </w:r>
      <w:proofErr w:type="spellEnd"/>
      <w:r>
        <w:rPr>
          <w:rFonts w:ascii="Arial" w:eastAsia="Arial" w:hAnsi="Arial" w:cs="Arial"/>
        </w:rPr>
        <w:t xml:space="preserve">, Scholz, Robey, Simon, </w:t>
      </w:r>
      <w:proofErr w:type="spellStart"/>
      <w:r>
        <w:rPr>
          <w:rFonts w:ascii="Arial" w:eastAsia="Arial" w:hAnsi="Arial" w:cs="Arial"/>
        </w:rPr>
        <w:t>Mattina</w:t>
      </w:r>
      <w:proofErr w:type="spellEnd"/>
      <w:r>
        <w:rPr>
          <w:rFonts w:ascii="Arial" w:eastAsia="Arial" w:hAnsi="Arial" w:cs="Arial"/>
        </w:rPr>
        <w:t xml:space="preserve"> and Sabatier </w:t>
      </w:r>
    </w:p>
    <w:p w14:paraId="4180864D" w14:textId="77777777" w:rsidR="001E0342" w:rsidRDefault="001E0342" w:rsidP="001E0342">
      <w:pPr>
        <w:spacing w:after="0" w:line="240" w:lineRule="auto"/>
        <w:rPr>
          <w:rFonts w:ascii="Arial" w:eastAsia="Arial" w:hAnsi="Arial" w:cs="Arial"/>
        </w:rPr>
      </w:pPr>
      <w:r>
        <w:rPr>
          <w:rFonts w:ascii="Arial" w:eastAsia="Arial" w:hAnsi="Arial" w:cs="Arial"/>
        </w:rPr>
        <w:t xml:space="preserve">NOES:       None. </w:t>
      </w:r>
    </w:p>
    <w:p w14:paraId="7AAD1D0C" w14:textId="77777777" w:rsidR="001E0342" w:rsidRDefault="001E0342" w:rsidP="001E0342">
      <w:pPr>
        <w:spacing w:after="0" w:line="240" w:lineRule="auto"/>
        <w:rPr>
          <w:rFonts w:ascii="Arial" w:eastAsia="Arial" w:hAnsi="Arial" w:cs="Arial"/>
        </w:rPr>
      </w:pPr>
      <w:r>
        <w:rPr>
          <w:rFonts w:ascii="Arial" w:eastAsia="Arial" w:hAnsi="Arial" w:cs="Arial"/>
        </w:rPr>
        <w:t>ABSTAIN:  None.</w:t>
      </w:r>
    </w:p>
    <w:p w14:paraId="04C8AD09" w14:textId="2D23D576" w:rsidR="009A0E85" w:rsidRPr="009A0E85" w:rsidRDefault="009A0E85" w:rsidP="009A0E85">
      <w:pPr>
        <w:ind w:left="360" w:hanging="360"/>
        <w:rPr>
          <w:rFonts w:ascii="Arial" w:hAnsi="Arial" w:cs="Arial"/>
          <w:bCs/>
        </w:rPr>
      </w:pPr>
    </w:p>
    <w:p w14:paraId="30DEEBEE" w14:textId="77777777" w:rsidR="008F7D16" w:rsidRDefault="008F7D16" w:rsidP="008F7D16">
      <w:pPr>
        <w:spacing w:after="0" w:line="240" w:lineRule="auto"/>
        <w:rPr>
          <w:rFonts w:ascii="Arial" w:eastAsia="Arial" w:hAnsi="Arial" w:cs="Arial"/>
          <w:iCs/>
          <w:color w:val="000000"/>
        </w:rPr>
      </w:pPr>
    </w:p>
    <w:p w14:paraId="3CA8980B" w14:textId="4874583E" w:rsidR="007E4F4F" w:rsidRDefault="007E4F4F" w:rsidP="008D4EE8">
      <w:pPr>
        <w:spacing w:after="0" w:line="240" w:lineRule="auto"/>
        <w:rPr>
          <w:rFonts w:ascii="Arial" w:eastAsia="Arial" w:hAnsi="Arial" w:cs="Arial"/>
          <w:iCs/>
          <w:color w:val="000000"/>
        </w:rPr>
      </w:pPr>
    </w:p>
    <w:p w14:paraId="0C901B0E" w14:textId="4AF101B2" w:rsidR="001A3E4D" w:rsidRDefault="001A3E4D" w:rsidP="001A3E4D">
      <w:pPr>
        <w:ind w:left="720" w:hanging="720"/>
        <w:rPr>
          <w:rFonts w:ascii="Arial" w:hAnsi="Arial" w:cs="Arial"/>
          <w:b/>
        </w:rPr>
      </w:pPr>
      <w:r>
        <w:rPr>
          <w:rFonts w:ascii="Arial" w:hAnsi="Arial" w:cs="Arial"/>
          <w:b/>
        </w:rPr>
        <w:t>7.</w:t>
      </w:r>
      <w:r>
        <w:rPr>
          <w:rFonts w:ascii="Arial" w:hAnsi="Arial" w:cs="Arial"/>
          <w:b/>
        </w:rPr>
        <w:tab/>
        <w:t>Continued discussion regarding Domestic Water Providers in Clearlake and first DRAFT MSR and SOI</w:t>
      </w:r>
    </w:p>
    <w:p w14:paraId="326A1E89" w14:textId="5BA0332C" w:rsidR="001A3E4D" w:rsidRDefault="001A3E4D" w:rsidP="001A3E4D">
      <w:pPr>
        <w:spacing w:after="0" w:line="240" w:lineRule="auto"/>
        <w:ind w:left="720"/>
        <w:rPr>
          <w:rFonts w:ascii="Arial" w:eastAsia="Arial" w:hAnsi="Arial" w:cs="Arial"/>
          <w:iCs/>
          <w:color w:val="000000"/>
        </w:rPr>
      </w:pPr>
      <w:r>
        <w:rPr>
          <w:rFonts w:ascii="Arial" w:eastAsia="Arial" w:hAnsi="Arial" w:cs="Arial"/>
          <w:iCs/>
          <w:color w:val="000000"/>
        </w:rPr>
        <w:t xml:space="preserve">Executive Officer Benoit introduced the discussion regarding the rules and regulations in which the three water providers are subjected to. The agencies were all cooperative in the process.  Rates and fees are mixed.  It would be nice if the water providers were consolidated.  Consolidation of these water providers would be best if initiated by the </w:t>
      </w:r>
      <w:r w:rsidR="00D13AB4">
        <w:rPr>
          <w:rFonts w:ascii="Arial" w:eastAsia="Arial" w:hAnsi="Arial" w:cs="Arial"/>
          <w:iCs/>
          <w:color w:val="000000"/>
        </w:rPr>
        <w:t xml:space="preserve">users. </w:t>
      </w:r>
      <w:r w:rsidR="007266EE">
        <w:rPr>
          <w:rFonts w:ascii="Arial" w:eastAsia="Arial" w:hAnsi="Arial" w:cs="Arial"/>
          <w:iCs/>
          <w:color w:val="000000"/>
        </w:rPr>
        <w:t xml:space="preserve"> There are issues reported are fire flows</w:t>
      </w:r>
      <w:r w:rsidR="002351A4">
        <w:rPr>
          <w:rFonts w:ascii="Arial" w:eastAsia="Arial" w:hAnsi="Arial" w:cs="Arial"/>
          <w:iCs/>
          <w:color w:val="000000"/>
        </w:rPr>
        <w:t xml:space="preserve"> and</w:t>
      </w:r>
      <w:r w:rsidR="007266EE">
        <w:rPr>
          <w:rFonts w:ascii="Arial" w:eastAsia="Arial" w:hAnsi="Arial" w:cs="Arial"/>
          <w:iCs/>
          <w:color w:val="000000"/>
        </w:rPr>
        <w:t xml:space="preserve"> processing the water from Clear Lake during the drought</w:t>
      </w:r>
      <w:r w:rsidR="002351A4">
        <w:rPr>
          <w:rFonts w:ascii="Arial" w:eastAsia="Arial" w:hAnsi="Arial" w:cs="Arial"/>
          <w:iCs/>
          <w:color w:val="000000"/>
        </w:rPr>
        <w:t xml:space="preserve"> for example.</w:t>
      </w:r>
      <w:r w:rsidR="00AC79D2">
        <w:rPr>
          <w:rFonts w:ascii="Arial" w:eastAsia="Arial" w:hAnsi="Arial" w:cs="Arial"/>
          <w:iCs/>
          <w:color w:val="000000"/>
        </w:rPr>
        <w:t xml:space="preserve"> Commissioners are concerned about lack of infrastructure investment</w:t>
      </w:r>
      <w:r w:rsidR="00072E74">
        <w:rPr>
          <w:rFonts w:ascii="Arial" w:eastAsia="Arial" w:hAnsi="Arial" w:cs="Arial"/>
          <w:iCs/>
          <w:color w:val="000000"/>
        </w:rPr>
        <w:t xml:space="preserve">, inadequate hydrants, fee structures, lack of ability to receive grants, inadequate water for fire suppression, who would initiate a consolidation, the public, the </w:t>
      </w:r>
      <w:proofErr w:type="gramStart"/>
      <w:r w:rsidR="00072E74">
        <w:rPr>
          <w:rFonts w:ascii="Arial" w:eastAsia="Arial" w:hAnsi="Arial" w:cs="Arial"/>
          <w:iCs/>
          <w:color w:val="000000"/>
        </w:rPr>
        <w:t>City</w:t>
      </w:r>
      <w:proofErr w:type="gramEnd"/>
      <w:r w:rsidR="00072E74">
        <w:rPr>
          <w:rFonts w:ascii="Arial" w:eastAsia="Arial" w:hAnsi="Arial" w:cs="Arial"/>
          <w:iCs/>
          <w:color w:val="000000"/>
        </w:rPr>
        <w:t xml:space="preserve"> or other entity.   Discussions are taking place at the risk reduction authority and other entities regarding these issues.  </w:t>
      </w:r>
    </w:p>
    <w:p w14:paraId="2BD817EC" w14:textId="1C1A72A8" w:rsidR="00072E74" w:rsidRDefault="00072E74" w:rsidP="001A3E4D">
      <w:pPr>
        <w:spacing w:after="0" w:line="240" w:lineRule="auto"/>
        <w:ind w:left="720"/>
        <w:rPr>
          <w:rFonts w:ascii="Arial" w:eastAsia="Arial" w:hAnsi="Arial" w:cs="Arial"/>
          <w:iCs/>
          <w:color w:val="000000"/>
        </w:rPr>
      </w:pPr>
    </w:p>
    <w:p w14:paraId="3DAD5A2B" w14:textId="5BDF9BC1" w:rsidR="00072E74" w:rsidRDefault="00072E74" w:rsidP="001A3E4D">
      <w:pPr>
        <w:spacing w:after="0" w:line="240" w:lineRule="auto"/>
        <w:ind w:left="720"/>
        <w:rPr>
          <w:rFonts w:ascii="Arial" w:eastAsia="Arial" w:hAnsi="Arial" w:cs="Arial"/>
          <w:iCs/>
          <w:color w:val="000000"/>
        </w:rPr>
      </w:pPr>
      <w:r>
        <w:rPr>
          <w:rFonts w:ascii="Arial" w:eastAsia="Arial" w:hAnsi="Arial" w:cs="Arial"/>
          <w:iCs/>
          <w:color w:val="000000"/>
        </w:rPr>
        <w:t xml:space="preserve">Commissioner Sabatier is concerned about the Sphere of Influence for the KCWD that excludes the </w:t>
      </w:r>
      <w:r w:rsidR="00A55BA9">
        <w:rPr>
          <w:rFonts w:ascii="Arial" w:eastAsia="Arial" w:hAnsi="Arial" w:cs="Arial"/>
          <w:iCs/>
          <w:color w:val="000000"/>
        </w:rPr>
        <w:t xml:space="preserve">area where </w:t>
      </w:r>
      <w:r>
        <w:rPr>
          <w:rFonts w:ascii="Arial" w:eastAsia="Arial" w:hAnsi="Arial" w:cs="Arial"/>
          <w:iCs/>
          <w:color w:val="000000"/>
        </w:rPr>
        <w:t xml:space="preserve">water is provided by the Lower Lake County Waterworks district via a pipe crossing Cache Creek and expressed a desire to have the SOI changed to include the </w:t>
      </w:r>
      <w:r w:rsidR="00A55BA9">
        <w:rPr>
          <w:rFonts w:ascii="Arial" w:eastAsia="Arial" w:hAnsi="Arial" w:cs="Arial"/>
          <w:iCs/>
          <w:color w:val="000000"/>
        </w:rPr>
        <w:t xml:space="preserve">two </w:t>
      </w:r>
      <w:r>
        <w:rPr>
          <w:rFonts w:ascii="Arial" w:eastAsia="Arial" w:hAnsi="Arial" w:cs="Arial"/>
          <w:iCs/>
          <w:color w:val="000000"/>
        </w:rPr>
        <w:t>properties affected</w:t>
      </w:r>
      <w:r w:rsidR="001C0739">
        <w:rPr>
          <w:rFonts w:ascii="Arial" w:eastAsia="Arial" w:hAnsi="Arial" w:cs="Arial"/>
          <w:iCs/>
          <w:color w:val="000000"/>
        </w:rPr>
        <w:t xml:space="preserve"> since it makes sense geographically.   There was a consensus to include th</w:t>
      </w:r>
      <w:r w:rsidR="00A55BA9">
        <w:rPr>
          <w:rFonts w:ascii="Arial" w:eastAsia="Arial" w:hAnsi="Arial" w:cs="Arial"/>
          <w:iCs/>
          <w:color w:val="000000"/>
        </w:rPr>
        <w:t>is</w:t>
      </w:r>
      <w:r w:rsidR="001C0739">
        <w:rPr>
          <w:rFonts w:ascii="Arial" w:eastAsia="Arial" w:hAnsi="Arial" w:cs="Arial"/>
          <w:iCs/>
          <w:color w:val="000000"/>
        </w:rPr>
        <w:t xml:space="preserve"> area in the SOI for the KCWD.</w:t>
      </w:r>
    </w:p>
    <w:p w14:paraId="6AA34FD5" w14:textId="163A8ED9" w:rsidR="001C0739" w:rsidRDefault="001C0739" w:rsidP="001A3E4D">
      <w:pPr>
        <w:spacing w:after="0" w:line="240" w:lineRule="auto"/>
        <w:ind w:left="720"/>
        <w:rPr>
          <w:rFonts w:ascii="Arial" w:eastAsia="Arial" w:hAnsi="Arial" w:cs="Arial"/>
          <w:iCs/>
          <w:color w:val="000000"/>
        </w:rPr>
      </w:pPr>
    </w:p>
    <w:p w14:paraId="5F86E6F5" w14:textId="51C4F251" w:rsidR="001C0739" w:rsidRDefault="001C0739" w:rsidP="001A3E4D">
      <w:pPr>
        <w:spacing w:after="0" w:line="240" w:lineRule="auto"/>
        <w:ind w:left="720"/>
        <w:rPr>
          <w:rFonts w:ascii="Arial" w:eastAsia="Arial" w:hAnsi="Arial" w:cs="Arial"/>
          <w:iCs/>
          <w:color w:val="000000"/>
        </w:rPr>
      </w:pPr>
      <w:r>
        <w:rPr>
          <w:rFonts w:ascii="Arial" w:eastAsia="Arial" w:hAnsi="Arial" w:cs="Arial"/>
          <w:iCs/>
          <w:color w:val="000000"/>
        </w:rPr>
        <w:t xml:space="preserve">Commissioner </w:t>
      </w:r>
      <w:proofErr w:type="spellStart"/>
      <w:r>
        <w:rPr>
          <w:rFonts w:ascii="Arial" w:eastAsia="Arial" w:hAnsi="Arial" w:cs="Arial"/>
          <w:iCs/>
          <w:color w:val="000000"/>
        </w:rPr>
        <w:t>Slooten</w:t>
      </w:r>
      <w:proofErr w:type="spellEnd"/>
      <w:r>
        <w:rPr>
          <w:rFonts w:ascii="Arial" w:eastAsia="Arial" w:hAnsi="Arial" w:cs="Arial"/>
          <w:iCs/>
          <w:color w:val="000000"/>
        </w:rPr>
        <w:t xml:space="preserve"> was concerned about the overlap between the water providers in Clearlake</w:t>
      </w:r>
      <w:r w:rsidR="00F54FEF">
        <w:rPr>
          <w:rFonts w:ascii="Arial" w:eastAsia="Arial" w:hAnsi="Arial" w:cs="Arial"/>
          <w:iCs/>
          <w:color w:val="000000"/>
        </w:rPr>
        <w:t xml:space="preserve"> east of HWY 53</w:t>
      </w:r>
      <w:r>
        <w:rPr>
          <w:rFonts w:ascii="Arial" w:eastAsia="Arial" w:hAnsi="Arial" w:cs="Arial"/>
          <w:iCs/>
          <w:color w:val="000000"/>
        </w:rPr>
        <w:t xml:space="preserve">. </w:t>
      </w:r>
      <w:r w:rsidR="00F54FEF">
        <w:rPr>
          <w:rFonts w:ascii="Arial" w:eastAsia="Arial" w:hAnsi="Arial" w:cs="Arial"/>
          <w:iCs/>
          <w:color w:val="000000"/>
        </w:rPr>
        <w:t xml:space="preserve">Benoit replied with issue of Yolo Co Flood Control and </w:t>
      </w:r>
      <w:proofErr w:type="spellStart"/>
      <w:r w:rsidR="00F54FEF">
        <w:rPr>
          <w:rFonts w:ascii="Arial" w:eastAsia="Arial" w:hAnsi="Arial" w:cs="Arial"/>
          <w:iCs/>
          <w:color w:val="000000"/>
        </w:rPr>
        <w:t>LAFCo</w:t>
      </w:r>
      <w:proofErr w:type="spellEnd"/>
      <w:r w:rsidR="00F54FEF">
        <w:rPr>
          <w:rFonts w:ascii="Arial" w:eastAsia="Arial" w:hAnsi="Arial" w:cs="Arial"/>
          <w:iCs/>
          <w:color w:val="000000"/>
        </w:rPr>
        <w:t xml:space="preserve"> does not have the authority to change Yolo County’s lines.  There is no rule or prohibition for </w:t>
      </w:r>
      <w:proofErr w:type="spellStart"/>
      <w:r w:rsidR="00F54FEF">
        <w:rPr>
          <w:rFonts w:ascii="Arial" w:eastAsia="Arial" w:hAnsi="Arial" w:cs="Arial"/>
          <w:iCs/>
          <w:color w:val="000000"/>
        </w:rPr>
        <w:t>Konocti</w:t>
      </w:r>
      <w:proofErr w:type="spellEnd"/>
      <w:r w:rsidR="00F54FEF">
        <w:rPr>
          <w:rFonts w:ascii="Arial" w:eastAsia="Arial" w:hAnsi="Arial" w:cs="Arial"/>
          <w:iCs/>
          <w:color w:val="000000"/>
        </w:rPr>
        <w:t xml:space="preserve"> to place the area within KCWD’s Sphere.</w:t>
      </w:r>
    </w:p>
    <w:p w14:paraId="3A7279B9" w14:textId="0E373147" w:rsidR="001A3E4D" w:rsidRDefault="001A3E4D" w:rsidP="008D4EE8">
      <w:pPr>
        <w:spacing w:after="0" w:line="240" w:lineRule="auto"/>
        <w:rPr>
          <w:rFonts w:ascii="Arial" w:eastAsia="Arial" w:hAnsi="Arial" w:cs="Arial"/>
          <w:iCs/>
          <w:color w:val="000000"/>
        </w:rPr>
      </w:pPr>
    </w:p>
    <w:p w14:paraId="766A295C" w14:textId="29EEA7CD" w:rsidR="00A55BA9" w:rsidRPr="00A55BA9" w:rsidRDefault="00A55BA9" w:rsidP="008D4EE8">
      <w:pPr>
        <w:spacing w:after="0" w:line="240" w:lineRule="auto"/>
        <w:rPr>
          <w:rFonts w:ascii="Arial" w:eastAsia="Arial" w:hAnsi="Arial" w:cs="Arial"/>
          <w:b/>
          <w:bCs/>
          <w:iCs/>
          <w:color w:val="000000"/>
        </w:rPr>
      </w:pPr>
      <w:r w:rsidRPr="00A55BA9">
        <w:rPr>
          <w:rFonts w:ascii="Arial" w:eastAsia="Arial" w:hAnsi="Arial" w:cs="Arial"/>
          <w:b/>
          <w:bCs/>
          <w:iCs/>
          <w:color w:val="000000"/>
        </w:rPr>
        <w:t>8.</w:t>
      </w:r>
      <w:r w:rsidRPr="00A55BA9">
        <w:rPr>
          <w:rFonts w:ascii="Arial" w:eastAsia="Arial" w:hAnsi="Arial" w:cs="Arial"/>
          <w:b/>
          <w:bCs/>
          <w:iCs/>
          <w:color w:val="000000"/>
        </w:rPr>
        <w:tab/>
        <w:t>Executive Officer’s Report</w:t>
      </w:r>
    </w:p>
    <w:p w14:paraId="2B2B845E" w14:textId="43A8287B" w:rsidR="0035467F" w:rsidRDefault="0035467F">
      <w:pPr>
        <w:spacing w:after="0" w:line="240" w:lineRule="auto"/>
        <w:rPr>
          <w:rFonts w:ascii="Arial" w:eastAsia="Arial" w:hAnsi="Arial" w:cs="Arial"/>
          <w:bCs/>
        </w:rPr>
      </w:pPr>
    </w:p>
    <w:p w14:paraId="2525DBB0" w14:textId="0D60231E" w:rsidR="00A55BA9" w:rsidRDefault="00A55BA9">
      <w:pPr>
        <w:spacing w:after="0" w:line="240" w:lineRule="auto"/>
        <w:rPr>
          <w:rFonts w:ascii="Arial" w:eastAsia="Arial" w:hAnsi="Arial" w:cs="Arial"/>
          <w:bCs/>
        </w:rPr>
      </w:pPr>
      <w:r>
        <w:rPr>
          <w:rFonts w:ascii="Arial" w:eastAsia="Arial" w:hAnsi="Arial" w:cs="Arial"/>
          <w:bCs/>
        </w:rPr>
        <w:tab/>
        <w:t>South Lakeport Annexation Project</w:t>
      </w:r>
      <w:r w:rsidR="003735F0">
        <w:rPr>
          <w:rFonts w:ascii="Arial" w:eastAsia="Arial" w:hAnsi="Arial" w:cs="Arial"/>
          <w:bCs/>
        </w:rPr>
        <w:t xml:space="preserve"> is getting close.</w:t>
      </w:r>
    </w:p>
    <w:p w14:paraId="08A313A5" w14:textId="7335620D" w:rsidR="00A55BA9" w:rsidRDefault="00A55BA9">
      <w:pPr>
        <w:spacing w:after="0" w:line="240" w:lineRule="auto"/>
        <w:rPr>
          <w:rFonts w:ascii="Arial" w:eastAsia="Arial" w:hAnsi="Arial" w:cs="Arial"/>
          <w:bCs/>
        </w:rPr>
      </w:pPr>
    </w:p>
    <w:p w14:paraId="61FF8701" w14:textId="77BA3265" w:rsidR="00A55BA9" w:rsidRDefault="00A55BA9" w:rsidP="003735F0">
      <w:pPr>
        <w:spacing w:after="0" w:line="240" w:lineRule="auto"/>
        <w:ind w:left="720"/>
        <w:rPr>
          <w:rFonts w:ascii="Arial" w:eastAsia="Arial" w:hAnsi="Arial" w:cs="Arial"/>
          <w:bCs/>
        </w:rPr>
      </w:pPr>
      <w:r>
        <w:rPr>
          <w:rFonts w:ascii="Arial" w:eastAsia="Arial" w:hAnsi="Arial" w:cs="Arial"/>
          <w:bCs/>
        </w:rPr>
        <w:t>Upper Lake area MTBE Drinking Water Contamination</w:t>
      </w:r>
      <w:r w:rsidR="003735F0">
        <w:rPr>
          <w:rFonts w:ascii="Arial" w:eastAsia="Arial" w:hAnsi="Arial" w:cs="Arial"/>
          <w:bCs/>
        </w:rPr>
        <w:t xml:space="preserve">.  The state is funding an application including the </w:t>
      </w:r>
      <w:proofErr w:type="spellStart"/>
      <w:r w:rsidR="003735F0">
        <w:rPr>
          <w:rFonts w:ascii="Arial" w:eastAsia="Arial" w:hAnsi="Arial" w:cs="Arial"/>
          <w:bCs/>
        </w:rPr>
        <w:t>LAFCo</w:t>
      </w:r>
      <w:proofErr w:type="spellEnd"/>
      <w:r w:rsidR="003735F0">
        <w:rPr>
          <w:rFonts w:ascii="Arial" w:eastAsia="Arial" w:hAnsi="Arial" w:cs="Arial"/>
          <w:bCs/>
        </w:rPr>
        <w:t xml:space="preserve"> tasks required.</w:t>
      </w:r>
    </w:p>
    <w:p w14:paraId="2CAFAC6E" w14:textId="77777777" w:rsidR="00A55BA9" w:rsidRDefault="00A55BA9" w:rsidP="005F11FF">
      <w:pPr>
        <w:spacing w:after="0" w:line="240" w:lineRule="auto"/>
        <w:rPr>
          <w:rFonts w:ascii="Arial" w:eastAsia="Arial" w:hAnsi="Arial" w:cs="Arial"/>
          <w:b/>
        </w:rPr>
      </w:pPr>
    </w:p>
    <w:p w14:paraId="12866B47" w14:textId="35C2725E" w:rsidR="006B2BCD" w:rsidRDefault="00F54FEF" w:rsidP="005F11FF">
      <w:pPr>
        <w:spacing w:after="0" w:line="240" w:lineRule="auto"/>
        <w:rPr>
          <w:rFonts w:ascii="Arial" w:eastAsia="Arial" w:hAnsi="Arial" w:cs="Arial"/>
          <w:b/>
        </w:rPr>
      </w:pPr>
      <w:r>
        <w:rPr>
          <w:rFonts w:ascii="Arial" w:eastAsia="Arial" w:hAnsi="Arial" w:cs="Arial"/>
          <w:b/>
        </w:rPr>
        <w:t>9</w:t>
      </w:r>
      <w:r w:rsidR="006B2BCD">
        <w:rPr>
          <w:rFonts w:ascii="Arial" w:eastAsia="Arial" w:hAnsi="Arial" w:cs="Arial"/>
          <w:b/>
        </w:rPr>
        <w:t xml:space="preserve">.  </w:t>
      </w:r>
      <w:r>
        <w:rPr>
          <w:rFonts w:ascii="Arial" w:eastAsia="Arial" w:hAnsi="Arial" w:cs="Arial"/>
          <w:b/>
        </w:rPr>
        <w:tab/>
      </w:r>
      <w:proofErr w:type="spellStart"/>
      <w:r>
        <w:rPr>
          <w:rFonts w:ascii="Arial" w:eastAsia="Arial" w:hAnsi="Arial" w:cs="Arial"/>
          <w:b/>
        </w:rPr>
        <w:t>LAFCo</w:t>
      </w:r>
      <w:proofErr w:type="spellEnd"/>
      <w:r>
        <w:rPr>
          <w:rFonts w:ascii="Arial" w:eastAsia="Arial" w:hAnsi="Arial" w:cs="Arial"/>
          <w:b/>
        </w:rPr>
        <w:t xml:space="preserve"> Counsel’s Report</w:t>
      </w:r>
    </w:p>
    <w:p w14:paraId="7FAA5929" w14:textId="452B7201" w:rsidR="00F54FEF" w:rsidRDefault="00F54FEF" w:rsidP="005F11FF">
      <w:pPr>
        <w:spacing w:after="0" w:line="240" w:lineRule="auto"/>
        <w:rPr>
          <w:rFonts w:ascii="Arial" w:eastAsia="Arial" w:hAnsi="Arial" w:cs="Arial"/>
          <w:b/>
        </w:rPr>
      </w:pPr>
    </w:p>
    <w:p w14:paraId="2EC170CC" w14:textId="13B70621" w:rsidR="00F54FEF" w:rsidRDefault="00F54FEF" w:rsidP="005F11FF">
      <w:pPr>
        <w:spacing w:after="0" w:line="240" w:lineRule="auto"/>
        <w:rPr>
          <w:rFonts w:ascii="Arial" w:eastAsia="Arial" w:hAnsi="Arial" w:cs="Arial"/>
          <w:bCs/>
        </w:rPr>
      </w:pPr>
      <w:r>
        <w:rPr>
          <w:rFonts w:ascii="Arial" w:eastAsia="Arial" w:hAnsi="Arial" w:cs="Arial"/>
          <w:b/>
        </w:rPr>
        <w:tab/>
      </w:r>
      <w:r>
        <w:rPr>
          <w:rFonts w:ascii="Arial" w:eastAsia="Arial" w:hAnsi="Arial" w:cs="Arial"/>
          <w:bCs/>
        </w:rPr>
        <w:t>Counsel had nothing to report.</w:t>
      </w:r>
    </w:p>
    <w:p w14:paraId="6F72E3DF" w14:textId="77777777" w:rsidR="00F54FEF" w:rsidRPr="00F54FEF" w:rsidRDefault="00F54FEF" w:rsidP="005F11FF">
      <w:pPr>
        <w:spacing w:after="0" w:line="240" w:lineRule="auto"/>
        <w:rPr>
          <w:rFonts w:ascii="Arial" w:eastAsia="Arial" w:hAnsi="Arial" w:cs="Arial"/>
          <w:bCs/>
        </w:rPr>
      </w:pPr>
    </w:p>
    <w:p w14:paraId="77C26BE0" w14:textId="77777777" w:rsidR="003735F0" w:rsidRDefault="00F54FEF" w:rsidP="003735F0">
      <w:pPr>
        <w:spacing w:after="0" w:line="240" w:lineRule="auto"/>
        <w:ind w:left="720" w:hanging="720"/>
        <w:rPr>
          <w:rFonts w:ascii="Arial" w:eastAsia="Arial" w:hAnsi="Arial" w:cs="Arial"/>
          <w:b/>
        </w:rPr>
      </w:pPr>
      <w:r>
        <w:rPr>
          <w:rFonts w:ascii="Arial" w:eastAsia="Arial" w:hAnsi="Arial" w:cs="Arial"/>
          <w:b/>
        </w:rPr>
        <w:t>10.</w:t>
      </w:r>
      <w:r>
        <w:rPr>
          <w:rFonts w:ascii="Arial" w:eastAsia="Arial" w:hAnsi="Arial" w:cs="Arial"/>
          <w:b/>
        </w:rPr>
        <w:tab/>
        <w:t>Commissioner’s Report</w:t>
      </w:r>
      <w:r w:rsidR="003735F0">
        <w:rPr>
          <w:rFonts w:ascii="Arial" w:eastAsia="Arial" w:hAnsi="Arial" w:cs="Arial"/>
          <w:b/>
        </w:rPr>
        <w:t xml:space="preserve">  </w:t>
      </w:r>
    </w:p>
    <w:p w14:paraId="4989577A" w14:textId="77777777" w:rsidR="003735F0" w:rsidRDefault="003735F0" w:rsidP="003735F0">
      <w:pPr>
        <w:spacing w:after="0" w:line="240" w:lineRule="auto"/>
        <w:ind w:left="720" w:hanging="720"/>
        <w:rPr>
          <w:rFonts w:ascii="Arial" w:eastAsia="Arial" w:hAnsi="Arial" w:cs="Arial"/>
          <w:b/>
        </w:rPr>
      </w:pPr>
    </w:p>
    <w:p w14:paraId="684DAB3A" w14:textId="3ECCA0FA" w:rsidR="003735F0" w:rsidRPr="003735F0" w:rsidRDefault="003735F0" w:rsidP="003735F0">
      <w:pPr>
        <w:spacing w:after="0" w:line="240" w:lineRule="auto"/>
        <w:ind w:left="720"/>
        <w:rPr>
          <w:rFonts w:ascii="Arial" w:eastAsia="Arial" w:hAnsi="Arial" w:cs="Arial"/>
          <w:bCs/>
        </w:rPr>
      </w:pPr>
      <w:r w:rsidRPr="003735F0">
        <w:rPr>
          <w:rFonts w:ascii="Arial" w:eastAsia="Arial" w:hAnsi="Arial" w:cs="Arial"/>
          <w:bCs/>
        </w:rPr>
        <w:t xml:space="preserve">Stacy </w:t>
      </w:r>
      <w:proofErr w:type="spellStart"/>
      <w:r w:rsidRPr="003735F0">
        <w:rPr>
          <w:rFonts w:ascii="Arial" w:eastAsia="Arial" w:hAnsi="Arial" w:cs="Arial"/>
          <w:bCs/>
        </w:rPr>
        <w:t>Mattina</w:t>
      </w:r>
      <w:proofErr w:type="spellEnd"/>
      <w:r w:rsidRPr="003735F0">
        <w:rPr>
          <w:rFonts w:ascii="Arial" w:eastAsia="Arial" w:hAnsi="Arial" w:cs="Arial"/>
          <w:bCs/>
        </w:rPr>
        <w:t xml:space="preserve"> had a comment about the alternates being attendance.</w:t>
      </w:r>
      <w:r>
        <w:rPr>
          <w:rFonts w:ascii="Arial" w:eastAsia="Arial" w:hAnsi="Arial" w:cs="Arial"/>
          <w:bCs/>
        </w:rPr>
        <w:t xml:space="preserve"> Ed Robey brought up the need for alternates to attend the meetings.</w:t>
      </w:r>
    </w:p>
    <w:p w14:paraId="7BB2E594" w14:textId="191E5EBF" w:rsidR="00F54FEF" w:rsidRDefault="00F54FEF" w:rsidP="005F11FF">
      <w:pPr>
        <w:spacing w:after="0" w:line="240" w:lineRule="auto"/>
        <w:rPr>
          <w:rFonts w:ascii="Arial" w:eastAsia="Arial" w:hAnsi="Arial" w:cs="Arial"/>
          <w:b/>
        </w:rPr>
      </w:pPr>
    </w:p>
    <w:p w14:paraId="1D670D01" w14:textId="41D20AA8" w:rsidR="00F54FEF" w:rsidRPr="00F54FEF" w:rsidRDefault="00F54FEF" w:rsidP="00F54FEF">
      <w:pPr>
        <w:ind w:left="720" w:hanging="720"/>
        <w:rPr>
          <w:rFonts w:ascii="Arial" w:hAnsi="Arial" w:cs="Arial"/>
          <w:b/>
        </w:rPr>
      </w:pPr>
      <w:r w:rsidRPr="00D01245">
        <w:rPr>
          <w:rFonts w:ascii="Arial" w:hAnsi="Arial" w:cs="Arial"/>
          <w:b/>
        </w:rPr>
        <w:t>1</w:t>
      </w:r>
      <w:r>
        <w:rPr>
          <w:rFonts w:ascii="Arial" w:hAnsi="Arial" w:cs="Arial"/>
          <w:b/>
        </w:rPr>
        <w:t>1</w:t>
      </w:r>
      <w:r w:rsidRPr="00D01245">
        <w:rPr>
          <w:rFonts w:ascii="Arial" w:hAnsi="Arial" w:cs="Arial"/>
          <w:b/>
        </w:rPr>
        <w:t>.</w:t>
      </w:r>
      <w:r w:rsidRPr="00D01245">
        <w:rPr>
          <w:rFonts w:ascii="Arial" w:hAnsi="Arial" w:cs="Arial"/>
          <w:b/>
        </w:rPr>
        <w:tab/>
        <w:t xml:space="preserve">Correspondence:   </w:t>
      </w:r>
    </w:p>
    <w:p w14:paraId="33E39B8A" w14:textId="4C1DCD5A" w:rsidR="00F54FEF" w:rsidRPr="003735F0" w:rsidRDefault="00F54FEF" w:rsidP="003735F0">
      <w:pPr>
        <w:ind w:left="1440" w:hanging="720"/>
        <w:rPr>
          <w:rFonts w:ascii="Arial" w:hAnsi="Arial" w:cs="Arial"/>
          <w:i/>
        </w:rPr>
      </w:pPr>
      <w:r>
        <w:rPr>
          <w:rFonts w:ascii="Arial" w:hAnsi="Arial" w:cs="Arial"/>
          <w:i/>
        </w:rPr>
        <w:t>a.</w:t>
      </w:r>
      <w:r>
        <w:rPr>
          <w:rFonts w:ascii="Arial" w:hAnsi="Arial" w:cs="Arial"/>
          <w:i/>
        </w:rPr>
        <w:tab/>
      </w:r>
      <w:proofErr w:type="spellStart"/>
      <w:r>
        <w:rPr>
          <w:rFonts w:ascii="Arial" w:hAnsi="Arial" w:cs="Arial"/>
          <w:i/>
        </w:rPr>
        <w:t>Calafco</w:t>
      </w:r>
      <w:proofErr w:type="spellEnd"/>
      <w:r>
        <w:rPr>
          <w:rFonts w:ascii="Arial" w:hAnsi="Arial" w:cs="Arial"/>
          <w:i/>
        </w:rPr>
        <w:t xml:space="preserve"> Conference for October 6-8 has been cancelled</w:t>
      </w:r>
      <w:r w:rsidR="003735F0">
        <w:rPr>
          <w:rFonts w:ascii="Arial" w:hAnsi="Arial" w:cs="Arial"/>
          <w:i/>
        </w:rPr>
        <w:t xml:space="preserve"> and something will occur </w:t>
      </w:r>
      <w:proofErr w:type="gramStart"/>
      <w:r w:rsidR="003735F0">
        <w:rPr>
          <w:rFonts w:ascii="Arial" w:hAnsi="Arial" w:cs="Arial"/>
          <w:i/>
        </w:rPr>
        <w:t>on line</w:t>
      </w:r>
      <w:proofErr w:type="gramEnd"/>
      <w:r w:rsidR="003735F0">
        <w:rPr>
          <w:rFonts w:ascii="Arial" w:hAnsi="Arial" w:cs="Arial"/>
          <w:i/>
        </w:rPr>
        <w:t xml:space="preserve"> after the first of the year.</w:t>
      </w:r>
    </w:p>
    <w:p w14:paraId="3DD2C13E" w14:textId="77777777" w:rsidR="00F54FEF" w:rsidRPr="00D01245" w:rsidRDefault="00F54FEF" w:rsidP="003735F0">
      <w:pPr>
        <w:ind w:left="720" w:hanging="720"/>
        <w:rPr>
          <w:rFonts w:ascii="Arial" w:hAnsi="Arial" w:cs="Arial"/>
          <w:b/>
          <w:i/>
        </w:rPr>
      </w:pPr>
      <w:r w:rsidRPr="00D01245">
        <w:rPr>
          <w:rFonts w:ascii="Arial" w:hAnsi="Arial" w:cs="Arial"/>
          <w:b/>
        </w:rPr>
        <w:t>1</w:t>
      </w:r>
      <w:r>
        <w:rPr>
          <w:rFonts w:ascii="Arial" w:hAnsi="Arial" w:cs="Arial"/>
          <w:b/>
        </w:rPr>
        <w:t>2</w:t>
      </w:r>
      <w:r w:rsidRPr="00D01245">
        <w:rPr>
          <w:rFonts w:ascii="Arial" w:hAnsi="Arial" w:cs="Arial"/>
          <w:b/>
        </w:rPr>
        <w:t>.</w:t>
      </w:r>
      <w:r w:rsidRPr="00D01245">
        <w:rPr>
          <w:rFonts w:ascii="Arial" w:hAnsi="Arial" w:cs="Arial"/>
          <w:b/>
        </w:rPr>
        <w:tab/>
        <w:t xml:space="preserve">Adjourn to LAFCO’s next regular meeting:  Wednesday </w:t>
      </w:r>
      <w:r>
        <w:rPr>
          <w:rFonts w:ascii="Arial" w:hAnsi="Arial" w:cs="Arial"/>
          <w:b/>
        </w:rPr>
        <w:t>November 17</w:t>
      </w:r>
      <w:proofErr w:type="gramStart"/>
      <w:r w:rsidRPr="00BC1F66">
        <w:rPr>
          <w:rFonts w:ascii="Arial" w:hAnsi="Arial" w:cs="Arial"/>
          <w:b/>
          <w:vertAlign w:val="superscript"/>
        </w:rPr>
        <w:t>th</w:t>
      </w:r>
      <w:r>
        <w:rPr>
          <w:rFonts w:ascii="Arial" w:hAnsi="Arial" w:cs="Arial"/>
          <w:b/>
        </w:rPr>
        <w:t xml:space="preserve">  </w:t>
      </w:r>
      <w:r w:rsidRPr="00D01245">
        <w:rPr>
          <w:rFonts w:ascii="Arial" w:hAnsi="Arial" w:cs="Arial"/>
          <w:b/>
        </w:rPr>
        <w:t>,</w:t>
      </w:r>
      <w:proofErr w:type="gramEnd"/>
      <w:r w:rsidRPr="00D01245">
        <w:rPr>
          <w:rFonts w:ascii="Arial" w:hAnsi="Arial" w:cs="Arial"/>
          <w:b/>
        </w:rPr>
        <w:t xml:space="preserve"> 2021  9:30 AM in </w:t>
      </w:r>
      <w:r>
        <w:rPr>
          <w:rFonts w:ascii="Arial" w:hAnsi="Arial" w:cs="Arial"/>
          <w:b/>
        </w:rPr>
        <w:t>Lakeport</w:t>
      </w:r>
    </w:p>
    <w:p w14:paraId="46F383A8" w14:textId="1263B5E3" w:rsidR="00E27ED6" w:rsidRPr="003735F0" w:rsidRDefault="00E76296" w:rsidP="003735F0">
      <w:pPr>
        <w:rPr>
          <w:rFonts w:ascii="Arial" w:hAnsi="Arial" w:cs="Arial"/>
          <w:i/>
          <w:sz w:val="20"/>
        </w:rPr>
      </w:pPr>
      <w:r>
        <w:rPr>
          <w:rFonts w:ascii="Arial" w:eastAsia="Arial" w:hAnsi="Arial" w:cs="Arial"/>
        </w:rPr>
        <w:t>10:</w:t>
      </w:r>
      <w:r w:rsidR="00A82DB7">
        <w:rPr>
          <w:rFonts w:ascii="Arial" w:eastAsia="Arial" w:hAnsi="Arial" w:cs="Arial"/>
        </w:rPr>
        <w:t>5</w:t>
      </w:r>
      <w:r w:rsidR="003735F0">
        <w:rPr>
          <w:rFonts w:ascii="Arial" w:eastAsia="Arial" w:hAnsi="Arial" w:cs="Arial"/>
        </w:rPr>
        <w:t>5</w:t>
      </w:r>
      <w:r w:rsidR="008A54B7">
        <w:rPr>
          <w:rFonts w:ascii="Arial" w:eastAsia="Arial" w:hAnsi="Arial" w:cs="Arial"/>
        </w:rPr>
        <w:t xml:space="preserve"> a.m.  Meeting adjourned.  </w:t>
      </w:r>
    </w:p>
    <w:p w14:paraId="1407EAF8" w14:textId="3D9CAE04" w:rsidR="00E27ED6" w:rsidRDefault="008A54B7">
      <w:pPr>
        <w:spacing w:after="0" w:line="240" w:lineRule="auto"/>
        <w:rPr>
          <w:rFonts w:ascii="Arial" w:eastAsia="Arial" w:hAnsi="Arial" w:cs="Arial"/>
        </w:rPr>
      </w:pPr>
      <w:r>
        <w:rPr>
          <w:rFonts w:ascii="Arial" w:eastAsia="Arial" w:hAnsi="Arial" w:cs="Arial"/>
        </w:rPr>
        <w:t xml:space="preserve">By:  </w:t>
      </w:r>
      <w:r w:rsidR="003735F0">
        <w:rPr>
          <w:rFonts w:ascii="Arial" w:eastAsia="Arial" w:hAnsi="Arial" w:cs="Arial"/>
        </w:rPr>
        <w:t>John Benoit</w:t>
      </w:r>
      <w:r>
        <w:rPr>
          <w:rFonts w:ascii="Arial" w:eastAsia="Arial" w:hAnsi="Arial" w:cs="Arial"/>
        </w:rPr>
        <w:t xml:space="preserve">, Clerk </w:t>
      </w:r>
    </w:p>
    <w:sectPr w:rsidR="00E27ED6" w:rsidSect="00B63D9F">
      <w:headerReference w:type="default" r:id="rId8"/>
      <w:footerReference w:type="default" r:id="rId9"/>
      <w:pgSz w:w="12240" w:h="15840" w:code="1"/>
      <w:pgMar w:top="86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7F68" w14:textId="77777777" w:rsidR="00AB4C43" w:rsidRDefault="00AB4C43" w:rsidP="00110158">
      <w:pPr>
        <w:spacing w:after="0" w:line="240" w:lineRule="auto"/>
      </w:pPr>
      <w:r>
        <w:separator/>
      </w:r>
    </w:p>
  </w:endnote>
  <w:endnote w:type="continuationSeparator" w:id="0">
    <w:p w14:paraId="5D091710" w14:textId="77777777" w:rsidR="00AB4C43" w:rsidRDefault="00AB4C43" w:rsidP="0011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028725"/>
      <w:docPartObj>
        <w:docPartGallery w:val="Page Numbers (Bottom of Page)"/>
        <w:docPartUnique/>
      </w:docPartObj>
    </w:sdtPr>
    <w:sdtEndPr>
      <w:rPr>
        <w:noProof/>
      </w:rPr>
    </w:sdtEndPr>
    <w:sdtContent>
      <w:p w14:paraId="6F348232" w14:textId="73B5B160" w:rsidR="009F1549" w:rsidRDefault="009F15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6F7D3" w14:textId="77777777" w:rsidR="009F1549" w:rsidRDefault="009F1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689F" w14:textId="77777777" w:rsidR="00AB4C43" w:rsidRDefault="00AB4C43" w:rsidP="00110158">
      <w:pPr>
        <w:spacing w:after="0" w:line="240" w:lineRule="auto"/>
      </w:pPr>
      <w:r>
        <w:separator/>
      </w:r>
    </w:p>
  </w:footnote>
  <w:footnote w:type="continuationSeparator" w:id="0">
    <w:p w14:paraId="38C90E9F" w14:textId="77777777" w:rsidR="00AB4C43" w:rsidRDefault="00AB4C43" w:rsidP="0011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0AB8" w14:textId="6B1BFB6E" w:rsidR="00110158" w:rsidRDefault="00110158">
    <w:pPr>
      <w:pStyle w:val="Header"/>
    </w:pPr>
    <w:r>
      <w:t>Lake LAFCo Meeting Minutes</w:t>
    </w:r>
  </w:p>
  <w:p w14:paraId="2B89AACA" w14:textId="13DF9387" w:rsidR="00110158" w:rsidRDefault="00966348">
    <w:pPr>
      <w:pStyle w:val="Header"/>
    </w:pPr>
    <w:r>
      <w:t>September 15</w:t>
    </w:r>
    <w:r w:rsidR="00F12C9E">
      <w:t>, 2021</w:t>
    </w:r>
    <w:r w:rsidR="009D08D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F7B15"/>
    <w:multiLevelType w:val="hybridMultilevel"/>
    <w:tmpl w:val="71400BA2"/>
    <w:lvl w:ilvl="0" w:tplc="C07A8A96">
      <w:start w:val="1"/>
      <w:numFmt w:val="decimal"/>
      <w:lvlText w:val="%1."/>
      <w:lvlJc w:val="left"/>
      <w:pPr>
        <w:ind w:left="1425"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37D2EB28">
      <w:start w:val="1"/>
      <w:numFmt w:val="lowerLetter"/>
      <w:lvlText w:val="%2"/>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F65EF422">
      <w:start w:val="1"/>
      <w:numFmt w:val="lowerRoman"/>
      <w:lvlText w:val="%3"/>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6180E4E6">
      <w:start w:val="1"/>
      <w:numFmt w:val="decimal"/>
      <w:lvlText w:val="%4"/>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0BE228AA">
      <w:start w:val="1"/>
      <w:numFmt w:val="lowerLetter"/>
      <w:lvlText w:val="%5"/>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48C650DA">
      <w:start w:val="1"/>
      <w:numFmt w:val="lowerRoman"/>
      <w:lvlText w:val="%6"/>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33A48822">
      <w:start w:val="1"/>
      <w:numFmt w:val="decimal"/>
      <w:lvlText w:val="%7"/>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E392D98E">
      <w:start w:val="1"/>
      <w:numFmt w:val="lowerLetter"/>
      <w:lvlText w:val="%8"/>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BF7EE4F2">
      <w:start w:val="1"/>
      <w:numFmt w:val="lowerRoman"/>
      <w:lvlText w:val="%9"/>
      <w:lvlJc w:val="left"/>
      <w:pPr>
        <w:ind w:left="68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41220238"/>
    <w:multiLevelType w:val="hybridMultilevel"/>
    <w:tmpl w:val="685ACB22"/>
    <w:lvl w:ilvl="0" w:tplc="DAFEF5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34060CD"/>
    <w:multiLevelType w:val="hybridMultilevel"/>
    <w:tmpl w:val="2B8E2AE8"/>
    <w:lvl w:ilvl="0" w:tplc="913AC2A0">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626662"/>
    <w:multiLevelType w:val="hybridMultilevel"/>
    <w:tmpl w:val="3DCC2D14"/>
    <w:lvl w:ilvl="0" w:tplc="D1320B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E107279"/>
    <w:multiLevelType w:val="hybridMultilevel"/>
    <w:tmpl w:val="5202684C"/>
    <w:lvl w:ilvl="0" w:tplc="9C0017F6">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D6"/>
    <w:rsid w:val="00002CB9"/>
    <w:rsid w:val="00012B58"/>
    <w:rsid w:val="00027334"/>
    <w:rsid w:val="00037635"/>
    <w:rsid w:val="00062023"/>
    <w:rsid w:val="00065F1D"/>
    <w:rsid w:val="00072E74"/>
    <w:rsid w:val="00076C03"/>
    <w:rsid w:val="00080BB9"/>
    <w:rsid w:val="00092DF5"/>
    <w:rsid w:val="00095F9E"/>
    <w:rsid w:val="000A0A15"/>
    <w:rsid w:val="000C24D0"/>
    <w:rsid w:val="000C3F47"/>
    <w:rsid w:val="000D5276"/>
    <w:rsid w:val="000D77E0"/>
    <w:rsid w:val="000E10FC"/>
    <w:rsid w:val="000E6E40"/>
    <w:rsid w:val="000F02BA"/>
    <w:rsid w:val="000F3DFE"/>
    <w:rsid w:val="000F42E7"/>
    <w:rsid w:val="000F525B"/>
    <w:rsid w:val="00101A93"/>
    <w:rsid w:val="00110158"/>
    <w:rsid w:val="00110C8D"/>
    <w:rsid w:val="00157AF7"/>
    <w:rsid w:val="00163832"/>
    <w:rsid w:val="00167BFE"/>
    <w:rsid w:val="0017318E"/>
    <w:rsid w:val="001812CD"/>
    <w:rsid w:val="001A2244"/>
    <w:rsid w:val="001A3E4D"/>
    <w:rsid w:val="001A7088"/>
    <w:rsid w:val="001B42F2"/>
    <w:rsid w:val="001C0739"/>
    <w:rsid w:val="001E0342"/>
    <w:rsid w:val="001F095B"/>
    <w:rsid w:val="002071A4"/>
    <w:rsid w:val="00211034"/>
    <w:rsid w:val="0022286D"/>
    <w:rsid w:val="00230893"/>
    <w:rsid w:val="002351A4"/>
    <w:rsid w:val="002361AF"/>
    <w:rsid w:val="00240771"/>
    <w:rsid w:val="002438C2"/>
    <w:rsid w:val="00244FC2"/>
    <w:rsid w:val="0026243F"/>
    <w:rsid w:val="00281B75"/>
    <w:rsid w:val="002A097D"/>
    <w:rsid w:val="002A5A06"/>
    <w:rsid w:val="002B1B83"/>
    <w:rsid w:val="002B7642"/>
    <w:rsid w:val="002D1B0C"/>
    <w:rsid w:val="002D636E"/>
    <w:rsid w:val="0030004C"/>
    <w:rsid w:val="00310BFE"/>
    <w:rsid w:val="0031251E"/>
    <w:rsid w:val="0033695C"/>
    <w:rsid w:val="0035467F"/>
    <w:rsid w:val="003735F0"/>
    <w:rsid w:val="00393EEE"/>
    <w:rsid w:val="003A4433"/>
    <w:rsid w:val="003B5A4F"/>
    <w:rsid w:val="003B6C44"/>
    <w:rsid w:val="003E5433"/>
    <w:rsid w:val="003F3ED8"/>
    <w:rsid w:val="004129E0"/>
    <w:rsid w:val="004605FD"/>
    <w:rsid w:val="0047002A"/>
    <w:rsid w:val="0048136A"/>
    <w:rsid w:val="00491645"/>
    <w:rsid w:val="004A3683"/>
    <w:rsid w:val="004C3017"/>
    <w:rsid w:val="004E3AC0"/>
    <w:rsid w:val="00524225"/>
    <w:rsid w:val="00526EAC"/>
    <w:rsid w:val="00527AAB"/>
    <w:rsid w:val="0054708D"/>
    <w:rsid w:val="00554221"/>
    <w:rsid w:val="005715BA"/>
    <w:rsid w:val="005744F9"/>
    <w:rsid w:val="005817CC"/>
    <w:rsid w:val="0058376A"/>
    <w:rsid w:val="00591DB5"/>
    <w:rsid w:val="005A4A15"/>
    <w:rsid w:val="005E4713"/>
    <w:rsid w:val="005F11FF"/>
    <w:rsid w:val="0062088F"/>
    <w:rsid w:val="00625CA4"/>
    <w:rsid w:val="00640C4D"/>
    <w:rsid w:val="00644519"/>
    <w:rsid w:val="00653158"/>
    <w:rsid w:val="006874A9"/>
    <w:rsid w:val="006929CF"/>
    <w:rsid w:val="006A0595"/>
    <w:rsid w:val="006A7000"/>
    <w:rsid w:val="006A7EC9"/>
    <w:rsid w:val="006B2BCD"/>
    <w:rsid w:val="00705BDB"/>
    <w:rsid w:val="00724731"/>
    <w:rsid w:val="007266EE"/>
    <w:rsid w:val="007461C1"/>
    <w:rsid w:val="00772DB0"/>
    <w:rsid w:val="007A3391"/>
    <w:rsid w:val="007A5692"/>
    <w:rsid w:val="007E1897"/>
    <w:rsid w:val="007E4F4F"/>
    <w:rsid w:val="007E7110"/>
    <w:rsid w:val="00814B24"/>
    <w:rsid w:val="008559CF"/>
    <w:rsid w:val="008572D4"/>
    <w:rsid w:val="008671EB"/>
    <w:rsid w:val="008675FA"/>
    <w:rsid w:val="008735D8"/>
    <w:rsid w:val="00893F1C"/>
    <w:rsid w:val="008A0870"/>
    <w:rsid w:val="008A3E15"/>
    <w:rsid w:val="008A4259"/>
    <w:rsid w:val="008A52E6"/>
    <w:rsid w:val="008A54B7"/>
    <w:rsid w:val="008B6DA4"/>
    <w:rsid w:val="008D4EE8"/>
    <w:rsid w:val="008F7D16"/>
    <w:rsid w:val="00915725"/>
    <w:rsid w:val="0094504E"/>
    <w:rsid w:val="00961BBC"/>
    <w:rsid w:val="00966348"/>
    <w:rsid w:val="00977260"/>
    <w:rsid w:val="009978E2"/>
    <w:rsid w:val="009A0E85"/>
    <w:rsid w:val="009B304A"/>
    <w:rsid w:val="009D08DC"/>
    <w:rsid w:val="009F1549"/>
    <w:rsid w:val="00A02F45"/>
    <w:rsid w:val="00A13647"/>
    <w:rsid w:val="00A36170"/>
    <w:rsid w:val="00A36A06"/>
    <w:rsid w:val="00A44923"/>
    <w:rsid w:val="00A518CE"/>
    <w:rsid w:val="00A55BA9"/>
    <w:rsid w:val="00A636B4"/>
    <w:rsid w:val="00A82635"/>
    <w:rsid w:val="00A82DB7"/>
    <w:rsid w:val="00A97976"/>
    <w:rsid w:val="00AA46FF"/>
    <w:rsid w:val="00AB4C43"/>
    <w:rsid w:val="00AC79D2"/>
    <w:rsid w:val="00AD3B4B"/>
    <w:rsid w:val="00AE39CE"/>
    <w:rsid w:val="00AE5C90"/>
    <w:rsid w:val="00AE68B5"/>
    <w:rsid w:val="00B10A7F"/>
    <w:rsid w:val="00B11617"/>
    <w:rsid w:val="00B21D92"/>
    <w:rsid w:val="00B309EC"/>
    <w:rsid w:val="00B452C1"/>
    <w:rsid w:val="00B601B3"/>
    <w:rsid w:val="00B63D9F"/>
    <w:rsid w:val="00B66C65"/>
    <w:rsid w:val="00B81342"/>
    <w:rsid w:val="00B8354E"/>
    <w:rsid w:val="00B85561"/>
    <w:rsid w:val="00BA69DB"/>
    <w:rsid w:val="00BB08F0"/>
    <w:rsid w:val="00BB66F5"/>
    <w:rsid w:val="00BB6EB0"/>
    <w:rsid w:val="00BF49F5"/>
    <w:rsid w:val="00C04D6C"/>
    <w:rsid w:val="00C30618"/>
    <w:rsid w:val="00C3246A"/>
    <w:rsid w:val="00C358DD"/>
    <w:rsid w:val="00C406B3"/>
    <w:rsid w:val="00C442B9"/>
    <w:rsid w:val="00C445E6"/>
    <w:rsid w:val="00C523CF"/>
    <w:rsid w:val="00C656B6"/>
    <w:rsid w:val="00C80EFF"/>
    <w:rsid w:val="00C8340B"/>
    <w:rsid w:val="00C92CD6"/>
    <w:rsid w:val="00CC13B4"/>
    <w:rsid w:val="00CD0E1E"/>
    <w:rsid w:val="00CD31E6"/>
    <w:rsid w:val="00CE644D"/>
    <w:rsid w:val="00D00EBA"/>
    <w:rsid w:val="00D02DFE"/>
    <w:rsid w:val="00D03529"/>
    <w:rsid w:val="00D13AB4"/>
    <w:rsid w:val="00D24E9A"/>
    <w:rsid w:val="00D3303D"/>
    <w:rsid w:val="00D52A9D"/>
    <w:rsid w:val="00D539E3"/>
    <w:rsid w:val="00D55FF8"/>
    <w:rsid w:val="00D627E0"/>
    <w:rsid w:val="00D649A4"/>
    <w:rsid w:val="00D7676F"/>
    <w:rsid w:val="00D77CCD"/>
    <w:rsid w:val="00D77F54"/>
    <w:rsid w:val="00D814B5"/>
    <w:rsid w:val="00D93ABD"/>
    <w:rsid w:val="00D97E20"/>
    <w:rsid w:val="00DB4241"/>
    <w:rsid w:val="00DB6723"/>
    <w:rsid w:val="00DE47E3"/>
    <w:rsid w:val="00E27ED6"/>
    <w:rsid w:val="00E403CC"/>
    <w:rsid w:val="00E41623"/>
    <w:rsid w:val="00E513B7"/>
    <w:rsid w:val="00E76296"/>
    <w:rsid w:val="00E77CB6"/>
    <w:rsid w:val="00E8482F"/>
    <w:rsid w:val="00ED6755"/>
    <w:rsid w:val="00EE5552"/>
    <w:rsid w:val="00EF6A70"/>
    <w:rsid w:val="00F06C5E"/>
    <w:rsid w:val="00F12C9E"/>
    <w:rsid w:val="00F2250C"/>
    <w:rsid w:val="00F243DA"/>
    <w:rsid w:val="00F54FEF"/>
    <w:rsid w:val="00F66C42"/>
    <w:rsid w:val="00F92AD2"/>
    <w:rsid w:val="00FA056C"/>
    <w:rsid w:val="00FA0FF7"/>
    <w:rsid w:val="00FA7682"/>
    <w:rsid w:val="00FB5407"/>
    <w:rsid w:val="00FC4F25"/>
    <w:rsid w:val="00FC6B05"/>
    <w:rsid w:val="00FC7373"/>
    <w:rsid w:val="00FE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D7EA"/>
  <w15:docId w15:val="{68BE529E-EAF2-49D9-AD5D-6FBE7775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158"/>
  </w:style>
  <w:style w:type="paragraph" w:styleId="Footer">
    <w:name w:val="footer"/>
    <w:basedOn w:val="Normal"/>
    <w:link w:val="FooterChar"/>
    <w:uiPriority w:val="99"/>
    <w:unhideWhenUsed/>
    <w:rsid w:val="00110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158"/>
  </w:style>
  <w:style w:type="paragraph" w:styleId="BalloonText">
    <w:name w:val="Balloon Text"/>
    <w:basedOn w:val="Normal"/>
    <w:link w:val="BalloonTextChar"/>
    <w:uiPriority w:val="99"/>
    <w:semiHidden/>
    <w:unhideWhenUsed/>
    <w:rsid w:val="00E51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B7"/>
    <w:rPr>
      <w:rFonts w:ascii="Segoe UI" w:hAnsi="Segoe UI" w:cs="Segoe UI"/>
      <w:sz w:val="18"/>
      <w:szCs w:val="18"/>
    </w:rPr>
  </w:style>
  <w:style w:type="paragraph" w:styleId="ListParagraph">
    <w:name w:val="List Paragraph"/>
    <w:basedOn w:val="Normal"/>
    <w:uiPriority w:val="34"/>
    <w:qFormat/>
    <w:rsid w:val="00B601B3"/>
    <w:pPr>
      <w:ind w:left="720"/>
      <w:contextualSpacing/>
    </w:pPr>
  </w:style>
  <w:style w:type="paragraph" w:styleId="NormalWeb">
    <w:name w:val="Normal (Web)"/>
    <w:basedOn w:val="Normal"/>
    <w:uiPriority w:val="99"/>
    <w:unhideWhenUsed/>
    <w:rsid w:val="00F12C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12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0304">
      <w:bodyDiv w:val="1"/>
      <w:marLeft w:val="0"/>
      <w:marRight w:val="0"/>
      <w:marTop w:val="0"/>
      <w:marBottom w:val="0"/>
      <w:divBdr>
        <w:top w:val="none" w:sz="0" w:space="0" w:color="auto"/>
        <w:left w:val="none" w:sz="0" w:space="0" w:color="auto"/>
        <w:bottom w:val="none" w:sz="0" w:space="0" w:color="auto"/>
        <w:right w:val="none" w:sz="0" w:space="0" w:color="auto"/>
      </w:divBdr>
      <w:divsChild>
        <w:div w:id="812990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9620">
              <w:marLeft w:val="0"/>
              <w:marRight w:val="0"/>
              <w:marTop w:val="0"/>
              <w:marBottom w:val="0"/>
              <w:divBdr>
                <w:top w:val="none" w:sz="0" w:space="0" w:color="auto"/>
                <w:left w:val="none" w:sz="0" w:space="0" w:color="auto"/>
                <w:bottom w:val="none" w:sz="0" w:space="0" w:color="auto"/>
                <w:right w:val="none" w:sz="0" w:space="0" w:color="auto"/>
              </w:divBdr>
              <w:divsChild>
                <w:div w:id="16912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3243">
      <w:bodyDiv w:val="1"/>
      <w:marLeft w:val="0"/>
      <w:marRight w:val="0"/>
      <w:marTop w:val="0"/>
      <w:marBottom w:val="0"/>
      <w:divBdr>
        <w:top w:val="none" w:sz="0" w:space="0" w:color="auto"/>
        <w:left w:val="none" w:sz="0" w:space="0" w:color="auto"/>
        <w:bottom w:val="none" w:sz="0" w:space="0" w:color="auto"/>
        <w:right w:val="none" w:sz="0" w:space="0" w:color="auto"/>
      </w:divBdr>
    </w:div>
    <w:div w:id="1905607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694D3-19CA-4843-9345-0857E55D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Moran</dc:creator>
  <cp:lastModifiedBy>John Benoit</cp:lastModifiedBy>
  <cp:revision>18</cp:revision>
  <cp:lastPrinted>2021-03-24T16:06:00Z</cp:lastPrinted>
  <dcterms:created xsi:type="dcterms:W3CDTF">2021-09-06T17:21:00Z</dcterms:created>
  <dcterms:modified xsi:type="dcterms:W3CDTF">2021-11-10T21:58:00Z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609489324</vt:i4>
  </property>
</Properties>
</file>